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FA" w:rsidRDefault="00B750FA" w:rsidP="00B750FA">
      <w:pPr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sz w:val="32"/>
          <w:szCs w:val="32"/>
        </w:rPr>
      </w:pPr>
      <w:r w:rsidRPr="00B95D2B">
        <w:rPr>
          <w:noProof/>
        </w:rPr>
        <w:drawing>
          <wp:inline distT="0" distB="0" distL="0" distR="0">
            <wp:extent cx="114300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FA" w:rsidRPr="007E77EF" w:rsidRDefault="00B750FA" w:rsidP="00B750FA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7E77EF">
        <w:rPr>
          <w:rFonts w:ascii="Times New Roman" w:hAnsi="Times New Roman" w:cs="Times New Roman"/>
          <w:sz w:val="32"/>
          <w:szCs w:val="32"/>
        </w:rPr>
        <w:t xml:space="preserve">Договор № </w:t>
      </w:r>
      <w:r>
        <w:rPr>
          <w:rFonts w:ascii="Times New Roman" w:hAnsi="Times New Roman" w:cs="Times New Roman"/>
          <w:sz w:val="32"/>
          <w:szCs w:val="32"/>
        </w:rPr>
        <w:t>(2021</w:t>
      </w:r>
      <w:r w:rsidRPr="007E77EF">
        <w:rPr>
          <w:rFonts w:ascii="Times New Roman" w:hAnsi="Times New Roman" w:cs="Times New Roman"/>
          <w:sz w:val="32"/>
          <w:szCs w:val="32"/>
        </w:rPr>
        <w:t>)</w:t>
      </w:r>
    </w:p>
    <w:p w:rsidR="00E64798" w:rsidRDefault="0004061F" w:rsidP="0004061F">
      <w:pPr>
        <w:widowControl w:val="0"/>
        <w:spacing w:before="120" w:after="120" w:line="240" w:lineRule="aut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Великий Новгород                                                                </w:t>
      </w:r>
      <w:r w:rsidR="00D4728F">
        <w:rPr>
          <w:rFonts w:ascii="Times New Roman" w:hAnsi="Times New Roman" w:cs="Times New Roman"/>
        </w:rPr>
        <w:t xml:space="preserve">                              </w:t>
      </w:r>
      <w:r w:rsidR="00B30347">
        <w:rPr>
          <w:rFonts w:ascii="Times New Roman" w:hAnsi="Times New Roman" w:cs="Times New Roman"/>
        </w:rPr>
        <w:t>………….</w:t>
      </w:r>
      <w:r w:rsidR="003315F4">
        <w:rPr>
          <w:rFonts w:ascii="Times New Roman" w:hAnsi="Times New Roman" w:cs="Times New Roman"/>
        </w:rPr>
        <w:t xml:space="preserve"> 2021</w:t>
      </w:r>
      <w:r w:rsidR="00E64798">
        <w:rPr>
          <w:rFonts w:ascii="Times New Roman" w:hAnsi="Times New Roman" w:cs="Times New Roman"/>
        </w:rPr>
        <w:t xml:space="preserve"> г.</w:t>
      </w:r>
    </w:p>
    <w:p w:rsidR="001A7083" w:rsidRPr="001A7083" w:rsidRDefault="00665EB9" w:rsidP="00DC41C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</w:t>
      </w:r>
      <w:r w:rsidR="001A7083" w:rsidRPr="001A7083">
        <w:rPr>
          <w:rFonts w:ascii="Times New Roman" w:hAnsi="Times New Roman" w:cs="Times New Roman"/>
          <w:sz w:val="24"/>
          <w:szCs w:val="24"/>
        </w:rPr>
        <w:t>щий договор между собой заключили:</w:t>
      </w:r>
      <w:r w:rsidR="001A7083" w:rsidRPr="007E77EF">
        <w:rPr>
          <w:rFonts w:ascii="Times New Roman" w:hAnsi="Times New Roman" w:cs="Times New Roman"/>
          <w:sz w:val="24"/>
          <w:szCs w:val="24"/>
        </w:rPr>
        <w:t xml:space="preserve"> </w:t>
      </w:r>
      <w:r w:rsidR="00B87073">
        <w:rPr>
          <w:rFonts w:ascii="Times New Roman" w:hAnsi="Times New Roman" w:cs="Times New Roman"/>
          <w:sz w:val="24"/>
          <w:szCs w:val="24"/>
        </w:rPr>
        <w:t>ООО «Загородный Дом»</w:t>
      </w:r>
      <w:r w:rsidR="001A7083" w:rsidRPr="001A7083">
        <w:rPr>
          <w:rFonts w:ascii="Times New Roman" w:hAnsi="Times New Roman" w:cs="Times New Roman"/>
          <w:sz w:val="24"/>
          <w:szCs w:val="24"/>
        </w:rPr>
        <w:t xml:space="preserve"> </w:t>
      </w:r>
      <w:r w:rsidR="00B87073">
        <w:rPr>
          <w:rFonts w:ascii="Times New Roman" w:hAnsi="Times New Roman" w:cs="Times New Roman"/>
          <w:sz w:val="24"/>
          <w:szCs w:val="24"/>
        </w:rPr>
        <w:t>именуемое</w:t>
      </w:r>
      <w:r w:rsidR="001A7083" w:rsidRPr="001A7083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011AC8" w:rsidRPr="007E77EF">
        <w:rPr>
          <w:rFonts w:ascii="Times New Roman" w:hAnsi="Times New Roman" w:cs="Times New Roman"/>
          <w:sz w:val="24"/>
          <w:szCs w:val="24"/>
        </w:rPr>
        <w:t xml:space="preserve"> </w:t>
      </w:r>
      <w:r w:rsidR="001A7083" w:rsidRPr="001A708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87073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1A7083" w:rsidRPr="001A708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A7083" w:rsidRPr="007E77EF">
        <w:rPr>
          <w:rFonts w:ascii="Times New Roman" w:hAnsi="Times New Roman" w:cs="Times New Roman"/>
          <w:sz w:val="24"/>
          <w:szCs w:val="24"/>
        </w:rPr>
        <w:t>Яковлева Михаила Александровича</w:t>
      </w:r>
      <w:r w:rsidR="001A7083" w:rsidRPr="001A7083">
        <w:rPr>
          <w:rFonts w:ascii="Times New Roman" w:hAnsi="Times New Roman" w:cs="Times New Roman"/>
          <w:sz w:val="24"/>
          <w:szCs w:val="24"/>
        </w:rPr>
        <w:t>,</w:t>
      </w:r>
      <w:r w:rsidR="00B8707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="001A7083" w:rsidRPr="001A7083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1A7083" w:rsidRPr="007E77EF">
        <w:rPr>
          <w:rFonts w:ascii="Times New Roman" w:hAnsi="Times New Roman" w:cs="Times New Roman"/>
          <w:sz w:val="24"/>
          <w:szCs w:val="24"/>
        </w:rPr>
        <w:t xml:space="preserve"> </w:t>
      </w:r>
      <w:r w:rsidR="00B30347">
        <w:rPr>
          <w:rFonts w:ascii="Times New Roman" w:hAnsi="Times New Roman" w:cs="Times New Roman"/>
          <w:sz w:val="24"/>
          <w:szCs w:val="24"/>
        </w:rPr>
        <w:t>……….</w:t>
      </w:r>
      <w:r w:rsidR="001A7083" w:rsidRPr="001A7083">
        <w:rPr>
          <w:rFonts w:ascii="Times New Roman" w:hAnsi="Times New Roman" w:cs="Times New Roman"/>
          <w:sz w:val="24"/>
          <w:szCs w:val="24"/>
        </w:rPr>
        <w:t xml:space="preserve">в дальнейшем именуемый(ая) «Заказчик» с другой стороны, </w:t>
      </w:r>
      <w:r w:rsidR="001A7083" w:rsidRPr="007E77EF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о нижеследующем:</w:t>
      </w:r>
    </w:p>
    <w:p w:rsidR="00E64798" w:rsidRPr="007E77EF" w:rsidRDefault="00E64798" w:rsidP="006C2D9D">
      <w:pPr>
        <w:widowControl w:val="0"/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7E77EF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1A7083" w:rsidRPr="007E77EF" w:rsidRDefault="00074B54" w:rsidP="00DC41C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1.1. Исполнитель</w:t>
      </w:r>
      <w:r w:rsidR="001A7083" w:rsidRPr="007E77EF">
        <w:rPr>
          <w:rFonts w:ascii="Times New Roman" w:hAnsi="Times New Roman" w:cs="Times New Roman"/>
          <w:sz w:val="24"/>
          <w:szCs w:val="24"/>
        </w:rPr>
        <w:t xml:space="preserve"> обязуется организовать и произвести строительные раб</w:t>
      </w:r>
      <w:r w:rsidRPr="007E77EF">
        <w:rPr>
          <w:rFonts w:ascii="Times New Roman" w:hAnsi="Times New Roman" w:cs="Times New Roman"/>
          <w:sz w:val="24"/>
          <w:szCs w:val="24"/>
        </w:rPr>
        <w:t>оты своими силами, а Заказчик</w:t>
      </w:r>
      <w:r w:rsidR="001A7083" w:rsidRPr="007E77EF">
        <w:rPr>
          <w:rFonts w:ascii="Times New Roman" w:hAnsi="Times New Roman" w:cs="Times New Roman"/>
          <w:sz w:val="24"/>
          <w:szCs w:val="24"/>
        </w:rPr>
        <w:t xml:space="preserve"> надлежащим образом принять следующее изделие (далее - объект) с указанием типа, размеров и техническим</w:t>
      </w:r>
      <w:r w:rsidR="007E693C">
        <w:rPr>
          <w:rFonts w:ascii="Times New Roman" w:hAnsi="Times New Roman" w:cs="Times New Roman"/>
          <w:sz w:val="24"/>
          <w:szCs w:val="24"/>
        </w:rPr>
        <w:t xml:space="preserve"> описанием:</w:t>
      </w:r>
      <w:r w:rsidR="00835C7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92521">
        <w:rPr>
          <w:rFonts w:ascii="Times New Roman" w:hAnsi="Times New Roman" w:cs="Times New Roman"/>
          <w:sz w:val="24"/>
          <w:szCs w:val="24"/>
        </w:rPr>
        <w:t xml:space="preserve"> </w:t>
      </w:r>
      <w:r w:rsidR="00803D91">
        <w:rPr>
          <w:rFonts w:ascii="Times New Roman" w:hAnsi="Times New Roman" w:cs="Times New Roman"/>
          <w:sz w:val="24"/>
          <w:szCs w:val="24"/>
        </w:rPr>
        <w:t>6,0x9</w:t>
      </w:r>
      <w:r w:rsidR="00E85441" w:rsidRPr="00752708">
        <w:rPr>
          <w:rFonts w:ascii="Times New Roman" w:hAnsi="Times New Roman" w:cs="Times New Roman"/>
          <w:sz w:val="24"/>
          <w:szCs w:val="24"/>
        </w:rPr>
        <w:t>,0 м.</w:t>
      </w:r>
      <w:r w:rsidR="00803D91">
        <w:rPr>
          <w:rFonts w:ascii="Times New Roman" w:hAnsi="Times New Roman" w:cs="Times New Roman"/>
          <w:sz w:val="24"/>
          <w:szCs w:val="24"/>
        </w:rPr>
        <w:t xml:space="preserve"> с крыльцом 1,5х2,5м. и мансардой 5,0х9</w:t>
      </w:r>
      <w:r w:rsidR="00E85441">
        <w:rPr>
          <w:rFonts w:ascii="Times New Roman" w:hAnsi="Times New Roman" w:cs="Times New Roman"/>
          <w:sz w:val="24"/>
          <w:szCs w:val="24"/>
        </w:rPr>
        <w:t xml:space="preserve">,0м. </w:t>
      </w:r>
      <w:r w:rsidR="001A7083" w:rsidRPr="007E77EF">
        <w:rPr>
          <w:rFonts w:ascii="Times New Roman" w:hAnsi="Times New Roman" w:cs="Times New Roman"/>
          <w:sz w:val="24"/>
          <w:szCs w:val="24"/>
        </w:rPr>
        <w:t>в соответствии с технической характеристикой и эскизным проектом, которые являют</w:t>
      </w:r>
      <w:r w:rsidR="000E0894" w:rsidRPr="007E77EF">
        <w:rPr>
          <w:rFonts w:ascii="Times New Roman" w:hAnsi="Times New Roman" w:cs="Times New Roman"/>
          <w:sz w:val="24"/>
          <w:szCs w:val="24"/>
        </w:rPr>
        <w:t>ся неотъемлемой частью Договора</w:t>
      </w:r>
      <w:r w:rsidR="001A7083" w:rsidRPr="007E77E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E0894" w:rsidRPr="007E77EF">
        <w:rPr>
          <w:rFonts w:ascii="Times New Roman" w:hAnsi="Times New Roman" w:cs="Times New Roman"/>
          <w:sz w:val="24"/>
          <w:szCs w:val="24"/>
        </w:rPr>
        <w:t>№</w:t>
      </w:r>
      <w:r w:rsidR="001A7083" w:rsidRPr="007E77EF">
        <w:rPr>
          <w:rFonts w:ascii="Times New Roman" w:hAnsi="Times New Roman" w:cs="Times New Roman"/>
          <w:sz w:val="24"/>
          <w:szCs w:val="24"/>
        </w:rPr>
        <w:t>1,</w:t>
      </w:r>
      <w:r w:rsidR="000E0894" w:rsidRPr="007E77EF">
        <w:rPr>
          <w:rFonts w:ascii="Times New Roman" w:hAnsi="Times New Roman" w:cs="Times New Roman"/>
          <w:sz w:val="24"/>
          <w:szCs w:val="24"/>
        </w:rPr>
        <w:t xml:space="preserve"> Приложениеи№</w:t>
      </w:r>
      <w:r w:rsidR="001A7083" w:rsidRPr="007E77EF">
        <w:rPr>
          <w:rFonts w:ascii="Times New Roman" w:hAnsi="Times New Roman" w:cs="Times New Roman"/>
          <w:sz w:val="24"/>
          <w:szCs w:val="24"/>
        </w:rPr>
        <w:t>2)</w:t>
      </w:r>
      <w:r w:rsidR="000E0894" w:rsidRPr="007E77EF">
        <w:rPr>
          <w:rFonts w:ascii="Times New Roman" w:hAnsi="Times New Roman" w:cs="Times New Roman"/>
          <w:sz w:val="24"/>
          <w:szCs w:val="24"/>
        </w:rPr>
        <w:t>.</w:t>
      </w:r>
    </w:p>
    <w:p w:rsidR="001A7083" w:rsidRPr="007E77EF" w:rsidRDefault="001A7083" w:rsidP="00DC41C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1.2. Земельный участок «Заказчика» расположен по адресу</w:t>
      </w:r>
      <w:r w:rsidR="00074B54" w:rsidRPr="007E77EF">
        <w:rPr>
          <w:rFonts w:ascii="Times New Roman" w:hAnsi="Times New Roman" w:cs="Times New Roman"/>
          <w:sz w:val="24"/>
          <w:szCs w:val="24"/>
        </w:rPr>
        <w:t>:</w:t>
      </w:r>
      <w:r w:rsidR="00B6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83" w:rsidRPr="007E77EF" w:rsidRDefault="00074B54" w:rsidP="00DC41C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1.3 Заказчик</w:t>
      </w:r>
      <w:r w:rsidR="001A7083" w:rsidRPr="007E77EF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по Договору работы,</w:t>
      </w:r>
      <w:r w:rsidRPr="007E77EF">
        <w:rPr>
          <w:rFonts w:ascii="Times New Roman" w:hAnsi="Times New Roman" w:cs="Times New Roman"/>
          <w:sz w:val="24"/>
          <w:szCs w:val="24"/>
        </w:rPr>
        <w:t xml:space="preserve"> согласно п.2 настоящего</w:t>
      </w:r>
      <w:r w:rsidR="001A7083" w:rsidRPr="007E77E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64798" w:rsidRPr="007E77EF" w:rsidRDefault="007A39B1" w:rsidP="006C2D9D">
      <w:pPr>
        <w:widowControl w:val="0"/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7E77EF">
        <w:rPr>
          <w:rFonts w:ascii="Times New Roman" w:hAnsi="Times New Roman" w:cs="Times New Roman"/>
          <w:sz w:val="32"/>
          <w:szCs w:val="32"/>
        </w:rPr>
        <w:t>2</w:t>
      </w:r>
      <w:r w:rsidR="00E64798" w:rsidRPr="007E77EF">
        <w:rPr>
          <w:rFonts w:ascii="Times New Roman" w:hAnsi="Times New Roman" w:cs="Times New Roman"/>
          <w:sz w:val="32"/>
          <w:szCs w:val="32"/>
        </w:rPr>
        <w:t>. Цена и порядок оплаты</w:t>
      </w:r>
    </w:p>
    <w:p w:rsidR="00467116" w:rsidRPr="007E77EF" w:rsidRDefault="00467116" w:rsidP="00467116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2.1. Договорная стоимость остается неизменной в течение действия настоящего Договора, устанавливается в рублях, НДС не облагается и составляет</w:t>
      </w:r>
      <w:r w:rsidR="003F1A44">
        <w:rPr>
          <w:rFonts w:ascii="Times New Roman" w:hAnsi="Times New Roman" w:cs="Times New Roman"/>
          <w:sz w:val="24"/>
          <w:szCs w:val="24"/>
        </w:rPr>
        <w:t xml:space="preserve">: </w:t>
      </w:r>
      <w:r w:rsidR="00B30347">
        <w:rPr>
          <w:rFonts w:ascii="Times New Roman" w:hAnsi="Times New Roman" w:cs="Times New Roman"/>
          <w:sz w:val="24"/>
          <w:szCs w:val="24"/>
        </w:rPr>
        <w:t>…….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7EF">
        <w:rPr>
          <w:rFonts w:ascii="Times New Roman" w:hAnsi="Times New Roman" w:cs="Times New Roman"/>
          <w:sz w:val="24"/>
          <w:szCs w:val="24"/>
        </w:rPr>
        <w:t xml:space="preserve"> В указанную стоимость входит: комплект материала, строительство объекта.</w:t>
      </w:r>
    </w:p>
    <w:p w:rsidR="00467116" w:rsidRPr="007E77EF" w:rsidRDefault="00467116" w:rsidP="00467116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7E77EF">
        <w:rPr>
          <w:rFonts w:ascii="Times New Roman" w:hAnsi="Times New Roman" w:cs="Times New Roman"/>
          <w:sz w:val="24"/>
          <w:szCs w:val="24"/>
        </w:rPr>
        <w:t xml:space="preserve"> Оплата производится поэтапно:</w:t>
      </w:r>
    </w:p>
    <w:p w:rsidR="00467116" w:rsidRDefault="00467116" w:rsidP="00467116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2.2.1. Первый этап. Сост</w:t>
      </w:r>
      <w:r>
        <w:rPr>
          <w:rFonts w:ascii="Times New Roman" w:hAnsi="Times New Roman" w:cs="Times New Roman"/>
          <w:sz w:val="24"/>
          <w:szCs w:val="24"/>
        </w:rPr>
        <w:t>авления договора. Без предоплаты.</w:t>
      </w:r>
    </w:p>
    <w:p w:rsidR="00467116" w:rsidRPr="007E77EF" w:rsidRDefault="00467116" w:rsidP="00467116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2</w:t>
      </w:r>
      <w:r w:rsidR="000A2273">
        <w:rPr>
          <w:rFonts w:ascii="Times New Roman" w:hAnsi="Times New Roman" w:cs="Times New Roman"/>
          <w:sz w:val="24"/>
          <w:szCs w:val="24"/>
        </w:rPr>
        <w:t>.2.2 Второй</w:t>
      </w:r>
      <w:r w:rsidRPr="007E77EF">
        <w:rPr>
          <w:rFonts w:ascii="Times New Roman" w:hAnsi="Times New Roman" w:cs="Times New Roman"/>
          <w:sz w:val="24"/>
          <w:szCs w:val="24"/>
        </w:rPr>
        <w:t xml:space="preserve"> этап. Завоз строительных материалов и бригады на участок Заказчика. Оп</w:t>
      </w:r>
      <w:r w:rsidR="000A2273">
        <w:rPr>
          <w:rFonts w:ascii="Times New Roman" w:hAnsi="Times New Roman" w:cs="Times New Roman"/>
          <w:sz w:val="24"/>
          <w:szCs w:val="24"/>
        </w:rPr>
        <w:t>лата второго</w:t>
      </w:r>
      <w:r>
        <w:rPr>
          <w:rFonts w:ascii="Times New Roman" w:hAnsi="Times New Roman" w:cs="Times New Roman"/>
          <w:sz w:val="24"/>
          <w:szCs w:val="24"/>
        </w:rPr>
        <w:t xml:space="preserve"> этапа п</w:t>
      </w:r>
      <w:r w:rsidRPr="007E77EF">
        <w:rPr>
          <w:rFonts w:ascii="Times New Roman" w:hAnsi="Times New Roman" w:cs="Times New Roman"/>
          <w:sz w:val="24"/>
          <w:szCs w:val="24"/>
        </w:rPr>
        <w:t xml:space="preserve">роизводится Заказчиком в размере </w:t>
      </w:r>
      <w:r w:rsidR="00B30347">
        <w:rPr>
          <w:rFonts w:ascii="Times New Roman" w:hAnsi="Times New Roman" w:cs="Times New Roman"/>
          <w:sz w:val="24"/>
          <w:szCs w:val="24"/>
        </w:rPr>
        <w:t>…….</w:t>
      </w:r>
      <w:r w:rsidRPr="007E77EF">
        <w:rPr>
          <w:rFonts w:ascii="Times New Roman" w:hAnsi="Times New Roman" w:cs="Times New Roman"/>
          <w:sz w:val="24"/>
          <w:szCs w:val="24"/>
        </w:rPr>
        <w:t>рубле</w:t>
      </w:r>
      <w:r w:rsidR="000A2273">
        <w:rPr>
          <w:rFonts w:ascii="Times New Roman" w:hAnsi="Times New Roman" w:cs="Times New Roman"/>
          <w:sz w:val="24"/>
          <w:szCs w:val="24"/>
        </w:rPr>
        <w:t>й. Оплата второго</w:t>
      </w:r>
      <w:r w:rsidRPr="007E77EF">
        <w:rPr>
          <w:rFonts w:ascii="Times New Roman" w:hAnsi="Times New Roman" w:cs="Times New Roman"/>
          <w:sz w:val="24"/>
          <w:szCs w:val="24"/>
        </w:rPr>
        <w:t xml:space="preserve"> этапа производится после разгрузки материала на участке Заказчика.</w:t>
      </w:r>
      <w:r w:rsidR="000A2273">
        <w:rPr>
          <w:rFonts w:ascii="Times New Roman" w:hAnsi="Times New Roman" w:cs="Times New Roman"/>
          <w:sz w:val="24"/>
          <w:szCs w:val="24"/>
        </w:rPr>
        <w:t xml:space="preserve"> Оплата второго</w:t>
      </w:r>
      <w:r>
        <w:rPr>
          <w:rFonts w:ascii="Times New Roman" w:hAnsi="Times New Roman" w:cs="Times New Roman"/>
          <w:sz w:val="24"/>
          <w:szCs w:val="24"/>
        </w:rPr>
        <w:t xml:space="preserve"> этапа производится наличными, бригадиру.</w:t>
      </w:r>
    </w:p>
    <w:p w:rsidR="00467116" w:rsidRDefault="00467116" w:rsidP="00467116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2</w:t>
      </w:r>
      <w:r w:rsidR="000A2273">
        <w:rPr>
          <w:rFonts w:ascii="Times New Roman" w:hAnsi="Times New Roman" w:cs="Times New Roman"/>
          <w:sz w:val="24"/>
          <w:szCs w:val="24"/>
        </w:rPr>
        <w:t>.2.3 Третий</w:t>
      </w:r>
      <w:r w:rsidRPr="007E77EF">
        <w:rPr>
          <w:rFonts w:ascii="Times New Roman" w:hAnsi="Times New Roman" w:cs="Times New Roman"/>
          <w:sz w:val="24"/>
          <w:szCs w:val="24"/>
        </w:rPr>
        <w:t xml:space="preserve"> этап. Завершение строительных работ и сдача объекта.</w:t>
      </w:r>
      <w:r w:rsidRPr="008B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16" w:rsidRPr="007E77EF" w:rsidRDefault="00467116" w:rsidP="00467116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Опл</w:t>
      </w:r>
      <w:r w:rsidR="000A2273">
        <w:rPr>
          <w:rFonts w:ascii="Times New Roman" w:hAnsi="Times New Roman" w:cs="Times New Roman"/>
          <w:sz w:val="24"/>
          <w:szCs w:val="24"/>
        </w:rPr>
        <w:t>ата третьего</w:t>
      </w:r>
      <w:r>
        <w:rPr>
          <w:rFonts w:ascii="Times New Roman" w:hAnsi="Times New Roman" w:cs="Times New Roman"/>
          <w:sz w:val="24"/>
          <w:szCs w:val="24"/>
        </w:rPr>
        <w:t xml:space="preserve"> этапа п</w:t>
      </w:r>
      <w:r w:rsidRPr="007E77EF">
        <w:rPr>
          <w:rFonts w:ascii="Times New Roman" w:hAnsi="Times New Roman" w:cs="Times New Roman"/>
          <w:sz w:val="24"/>
          <w:szCs w:val="24"/>
        </w:rPr>
        <w:t xml:space="preserve">роизводится Заказчиком в размере </w:t>
      </w:r>
      <w:r w:rsidR="00B30347">
        <w:rPr>
          <w:rFonts w:ascii="Times New Roman" w:hAnsi="Times New Roman" w:cs="Times New Roman"/>
          <w:sz w:val="24"/>
          <w:szCs w:val="24"/>
        </w:rPr>
        <w:t>…….</w:t>
      </w:r>
      <w:r w:rsidRPr="007E77EF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EF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0A2273">
        <w:rPr>
          <w:rFonts w:ascii="Times New Roman" w:hAnsi="Times New Roman" w:cs="Times New Roman"/>
          <w:sz w:val="24"/>
          <w:szCs w:val="24"/>
        </w:rPr>
        <w:t>третьего</w:t>
      </w:r>
      <w:r w:rsidRPr="007E77EF">
        <w:rPr>
          <w:rFonts w:ascii="Times New Roman" w:hAnsi="Times New Roman" w:cs="Times New Roman"/>
          <w:sz w:val="24"/>
          <w:szCs w:val="24"/>
        </w:rPr>
        <w:t xml:space="preserve"> этапа производится после завершения всех строительных работ по Договору и сдачи объекта (подписания акта сдачи-приемки объекта).</w:t>
      </w:r>
      <w:r w:rsidRPr="0066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</w:t>
      </w:r>
      <w:r w:rsidR="000A2273">
        <w:rPr>
          <w:rFonts w:ascii="Times New Roman" w:hAnsi="Times New Roman" w:cs="Times New Roman"/>
          <w:sz w:val="24"/>
          <w:szCs w:val="24"/>
        </w:rPr>
        <w:t xml:space="preserve"> третьего</w:t>
      </w:r>
      <w:r>
        <w:rPr>
          <w:rFonts w:ascii="Times New Roman" w:hAnsi="Times New Roman" w:cs="Times New Roman"/>
          <w:sz w:val="24"/>
          <w:szCs w:val="24"/>
        </w:rPr>
        <w:t xml:space="preserve"> этапа производится наличными, бригадиру.</w:t>
      </w:r>
    </w:p>
    <w:p w:rsidR="00467116" w:rsidRPr="007E77EF" w:rsidRDefault="00467116" w:rsidP="00467116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2.3 При внесении изменений в п. 2.1. настоящего Договора, составляется дополнительное приложение к настоящему Договору (по согласованию сторон). </w:t>
      </w:r>
    </w:p>
    <w:p w:rsidR="00551D70" w:rsidRPr="007E77EF" w:rsidRDefault="00551D70" w:rsidP="006C2D9D">
      <w:pPr>
        <w:widowControl w:val="0"/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7E77EF">
        <w:rPr>
          <w:rFonts w:ascii="Times New Roman" w:hAnsi="Times New Roman" w:cs="Times New Roman"/>
          <w:sz w:val="32"/>
          <w:szCs w:val="32"/>
        </w:rPr>
        <w:t xml:space="preserve">3. </w:t>
      </w:r>
      <w:r w:rsidR="006C2D9D">
        <w:rPr>
          <w:rFonts w:ascii="Times New Roman" w:hAnsi="Times New Roman" w:cs="Times New Roman"/>
          <w:sz w:val="32"/>
          <w:szCs w:val="32"/>
        </w:rPr>
        <w:t>Порядок сдачи и приемки объекта</w:t>
      </w:r>
    </w:p>
    <w:p w:rsidR="00551D70" w:rsidRPr="00551D70" w:rsidRDefault="00551D70" w:rsidP="00DC41C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D70">
        <w:rPr>
          <w:rFonts w:ascii="Times New Roman" w:hAnsi="Times New Roman" w:cs="Times New Roman"/>
          <w:sz w:val="24"/>
          <w:szCs w:val="24"/>
        </w:rPr>
        <w:t>3.1. Максимальный срок выпо</w:t>
      </w:r>
      <w:r w:rsidR="009F5B44">
        <w:rPr>
          <w:rFonts w:ascii="Times New Roman" w:hAnsi="Times New Roman" w:cs="Times New Roman"/>
          <w:sz w:val="24"/>
          <w:szCs w:val="24"/>
        </w:rPr>
        <w:t>лнения общестроительных рабо</w:t>
      </w:r>
      <w:r w:rsidR="00E20CB7">
        <w:rPr>
          <w:rFonts w:ascii="Times New Roman" w:hAnsi="Times New Roman" w:cs="Times New Roman"/>
          <w:sz w:val="24"/>
          <w:szCs w:val="24"/>
        </w:rPr>
        <w:t>т «</w:t>
      </w:r>
      <w:r w:rsidR="00B30347">
        <w:rPr>
          <w:rFonts w:ascii="Times New Roman" w:hAnsi="Times New Roman" w:cs="Times New Roman"/>
          <w:sz w:val="24"/>
          <w:szCs w:val="24"/>
        </w:rPr>
        <w:t>..</w:t>
      </w:r>
      <w:r w:rsidRPr="00551D70">
        <w:rPr>
          <w:rFonts w:ascii="Times New Roman" w:hAnsi="Times New Roman" w:cs="Times New Roman"/>
          <w:sz w:val="24"/>
          <w:szCs w:val="24"/>
        </w:rPr>
        <w:t>» дней, с момента поставки комплекта стро</w:t>
      </w:r>
      <w:r w:rsidR="00074B54" w:rsidRPr="007E77EF">
        <w:rPr>
          <w:rFonts w:ascii="Times New Roman" w:hAnsi="Times New Roman" w:cs="Times New Roman"/>
          <w:sz w:val="24"/>
          <w:szCs w:val="24"/>
        </w:rPr>
        <w:t>ительных материалов на участок Заказчика</w:t>
      </w:r>
      <w:r w:rsidRPr="00551D70">
        <w:rPr>
          <w:rFonts w:ascii="Times New Roman" w:hAnsi="Times New Roman" w:cs="Times New Roman"/>
          <w:sz w:val="24"/>
          <w:szCs w:val="24"/>
        </w:rPr>
        <w:t>.</w:t>
      </w:r>
    </w:p>
    <w:p w:rsidR="00551D70" w:rsidRPr="00551D70" w:rsidRDefault="00551D70" w:rsidP="00DC41C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D70">
        <w:rPr>
          <w:rFonts w:ascii="Times New Roman" w:hAnsi="Times New Roman" w:cs="Times New Roman"/>
          <w:sz w:val="24"/>
          <w:szCs w:val="24"/>
        </w:rPr>
        <w:t>3.2. По завершению строительства бри</w:t>
      </w:r>
      <w:r w:rsidR="00074B54" w:rsidRPr="007E77EF">
        <w:rPr>
          <w:rFonts w:ascii="Times New Roman" w:hAnsi="Times New Roman" w:cs="Times New Roman"/>
          <w:sz w:val="24"/>
          <w:szCs w:val="24"/>
        </w:rPr>
        <w:t>гада Исполнителя сообщает Заказчику</w:t>
      </w:r>
      <w:r w:rsidRPr="00551D70">
        <w:rPr>
          <w:rFonts w:ascii="Times New Roman" w:hAnsi="Times New Roman" w:cs="Times New Roman"/>
          <w:sz w:val="24"/>
          <w:szCs w:val="24"/>
        </w:rPr>
        <w:t xml:space="preserve"> о готовности объекта и дату его приемки.</w:t>
      </w:r>
    </w:p>
    <w:p w:rsidR="00551D70" w:rsidRPr="00551D70" w:rsidRDefault="00074B54" w:rsidP="00DC41C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3.3. Сдача объекта бригадой Исполнителя, и его приемка Заказчиком</w:t>
      </w:r>
      <w:r w:rsidR="00551D70" w:rsidRPr="00551D70">
        <w:rPr>
          <w:rFonts w:ascii="Times New Roman" w:hAnsi="Times New Roman" w:cs="Times New Roman"/>
          <w:sz w:val="24"/>
          <w:szCs w:val="24"/>
        </w:rPr>
        <w:t xml:space="preserve"> производится путем осмотра объекта, оформлением Акта сдачи – приемки </w:t>
      </w:r>
      <w:r w:rsidRPr="007E77E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551D70" w:rsidRPr="00551D70">
        <w:rPr>
          <w:rFonts w:ascii="Times New Roman" w:hAnsi="Times New Roman" w:cs="Times New Roman"/>
          <w:sz w:val="24"/>
          <w:szCs w:val="24"/>
        </w:rPr>
        <w:t>и подписанием его обеими сторонами.</w:t>
      </w:r>
    </w:p>
    <w:p w:rsidR="00551D70" w:rsidRPr="00551D70" w:rsidRDefault="00551D70" w:rsidP="00DC41C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D70">
        <w:rPr>
          <w:rFonts w:ascii="Times New Roman" w:hAnsi="Times New Roman" w:cs="Times New Roman"/>
          <w:sz w:val="24"/>
          <w:szCs w:val="24"/>
        </w:rPr>
        <w:t>3.</w:t>
      </w:r>
      <w:r w:rsidR="00074B54" w:rsidRPr="007E77EF">
        <w:rPr>
          <w:rFonts w:ascii="Times New Roman" w:hAnsi="Times New Roman" w:cs="Times New Roman"/>
          <w:sz w:val="24"/>
          <w:szCs w:val="24"/>
        </w:rPr>
        <w:t>4. При возникновении замечаний Заказчика</w:t>
      </w:r>
      <w:r w:rsidRPr="00551D70">
        <w:rPr>
          <w:rFonts w:ascii="Times New Roman" w:hAnsi="Times New Roman" w:cs="Times New Roman"/>
          <w:sz w:val="24"/>
          <w:szCs w:val="24"/>
        </w:rPr>
        <w:t xml:space="preserve"> по качеству объекта, стороны отражают эти замечания в Акте</w:t>
      </w:r>
      <w:r w:rsidR="00BC26B8" w:rsidRPr="007E77EF">
        <w:rPr>
          <w:rFonts w:ascii="Times New Roman" w:hAnsi="Times New Roman" w:cs="Times New Roman"/>
          <w:sz w:val="24"/>
          <w:szCs w:val="24"/>
        </w:rPr>
        <w:t xml:space="preserve"> сдачи – приемки объекта, а так</w:t>
      </w:r>
      <w:r w:rsidRPr="00551D70">
        <w:rPr>
          <w:rFonts w:ascii="Times New Roman" w:hAnsi="Times New Roman" w:cs="Times New Roman"/>
          <w:sz w:val="24"/>
          <w:szCs w:val="24"/>
        </w:rPr>
        <w:t xml:space="preserve">же согласовывают срок для их </w:t>
      </w:r>
      <w:r w:rsidRPr="00551D70">
        <w:rPr>
          <w:rFonts w:ascii="Times New Roman" w:hAnsi="Times New Roman" w:cs="Times New Roman"/>
          <w:sz w:val="24"/>
          <w:szCs w:val="24"/>
        </w:rPr>
        <w:lastRenderedPageBreak/>
        <w:t>устранения и назначают новую дату приемки объекта.</w:t>
      </w:r>
    </w:p>
    <w:p w:rsidR="001E1757" w:rsidRPr="001E1757" w:rsidRDefault="001E1757" w:rsidP="006C2D9D">
      <w:pPr>
        <w:widowControl w:val="0"/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7E77EF">
        <w:rPr>
          <w:rFonts w:ascii="Times New Roman" w:hAnsi="Times New Roman" w:cs="Times New Roman"/>
          <w:sz w:val="32"/>
          <w:szCs w:val="32"/>
        </w:rPr>
        <w:t>4</w:t>
      </w:r>
      <w:r w:rsidR="006C2D9D">
        <w:rPr>
          <w:rFonts w:ascii="Times New Roman" w:hAnsi="Times New Roman" w:cs="Times New Roman"/>
          <w:sz w:val="32"/>
          <w:szCs w:val="32"/>
        </w:rPr>
        <w:t>.Сроки выполнения работ</w:t>
      </w:r>
    </w:p>
    <w:p w:rsidR="001E1757" w:rsidRPr="001E1757" w:rsidRDefault="00FE5261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4.1</w:t>
      </w:r>
      <w:r w:rsidR="00CA57DD">
        <w:rPr>
          <w:rFonts w:ascii="Times New Roman" w:hAnsi="Times New Roman" w:cs="Times New Roman"/>
          <w:sz w:val="24"/>
          <w:szCs w:val="24"/>
        </w:rPr>
        <w:t>. Начало строительства «</w:t>
      </w:r>
      <w:r w:rsidR="00B30347">
        <w:rPr>
          <w:rFonts w:ascii="Times New Roman" w:hAnsi="Times New Roman" w:cs="Times New Roman"/>
          <w:sz w:val="24"/>
          <w:szCs w:val="24"/>
        </w:rPr>
        <w:t>..</w:t>
      </w:r>
      <w:r w:rsidR="001E1757" w:rsidRPr="001E1757">
        <w:rPr>
          <w:rFonts w:ascii="Times New Roman" w:hAnsi="Times New Roman" w:cs="Times New Roman"/>
          <w:sz w:val="24"/>
          <w:szCs w:val="24"/>
        </w:rPr>
        <w:t>»</w:t>
      </w:r>
      <w:r w:rsidR="00BC26B8" w:rsidRPr="007E77EF">
        <w:rPr>
          <w:rFonts w:ascii="Times New Roman" w:hAnsi="Times New Roman" w:cs="Times New Roman"/>
          <w:sz w:val="24"/>
          <w:szCs w:val="24"/>
        </w:rPr>
        <w:t xml:space="preserve"> </w:t>
      </w:r>
      <w:r w:rsidR="00B30347">
        <w:rPr>
          <w:rFonts w:ascii="Times New Roman" w:hAnsi="Times New Roman" w:cs="Times New Roman"/>
          <w:sz w:val="24"/>
          <w:szCs w:val="24"/>
        </w:rPr>
        <w:t>…..</w:t>
      </w:r>
      <w:r w:rsidR="008B733C">
        <w:rPr>
          <w:rFonts w:ascii="Times New Roman" w:hAnsi="Times New Roman" w:cs="Times New Roman"/>
          <w:sz w:val="24"/>
          <w:szCs w:val="24"/>
        </w:rPr>
        <w:t>2021</w:t>
      </w:r>
      <w:r w:rsidR="001E1757" w:rsidRPr="001E1757">
        <w:rPr>
          <w:rFonts w:ascii="Times New Roman" w:hAnsi="Times New Roman" w:cs="Times New Roman"/>
          <w:sz w:val="24"/>
          <w:szCs w:val="24"/>
        </w:rPr>
        <w:t>г.</w:t>
      </w:r>
    </w:p>
    <w:p w:rsidR="001E1757" w:rsidRPr="001E1757" w:rsidRDefault="00FE5261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4.2</w:t>
      </w:r>
      <w:r w:rsidR="001E1757" w:rsidRPr="001E1757">
        <w:rPr>
          <w:rFonts w:ascii="Times New Roman" w:hAnsi="Times New Roman" w:cs="Times New Roman"/>
          <w:sz w:val="24"/>
          <w:szCs w:val="24"/>
        </w:rPr>
        <w:t>. Окончание строительс</w:t>
      </w:r>
      <w:r w:rsidR="006F161E" w:rsidRPr="007E77EF">
        <w:rPr>
          <w:rFonts w:ascii="Times New Roman" w:hAnsi="Times New Roman" w:cs="Times New Roman"/>
          <w:sz w:val="24"/>
          <w:szCs w:val="24"/>
        </w:rPr>
        <w:t>тва и сдача объекта Заказчику</w:t>
      </w:r>
      <w:r w:rsidR="001E1757" w:rsidRPr="007E77E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A57DD">
        <w:rPr>
          <w:rFonts w:ascii="Times New Roman" w:hAnsi="Times New Roman" w:cs="Times New Roman"/>
          <w:sz w:val="24"/>
          <w:szCs w:val="24"/>
        </w:rPr>
        <w:t>«</w:t>
      </w:r>
      <w:r w:rsidR="00B30347">
        <w:rPr>
          <w:rFonts w:ascii="Times New Roman" w:hAnsi="Times New Roman" w:cs="Times New Roman"/>
          <w:sz w:val="24"/>
          <w:szCs w:val="24"/>
        </w:rPr>
        <w:t>..</w:t>
      </w:r>
      <w:r w:rsidR="001E1757" w:rsidRPr="007E77EF">
        <w:rPr>
          <w:rFonts w:ascii="Times New Roman" w:hAnsi="Times New Roman" w:cs="Times New Roman"/>
          <w:sz w:val="24"/>
          <w:szCs w:val="24"/>
        </w:rPr>
        <w:t>»</w:t>
      </w:r>
      <w:r w:rsidR="008B733C">
        <w:rPr>
          <w:rFonts w:ascii="Times New Roman" w:hAnsi="Times New Roman" w:cs="Times New Roman"/>
          <w:sz w:val="24"/>
          <w:szCs w:val="24"/>
        </w:rPr>
        <w:t xml:space="preserve"> </w:t>
      </w:r>
      <w:r w:rsidR="00B30347">
        <w:rPr>
          <w:rFonts w:ascii="Times New Roman" w:hAnsi="Times New Roman" w:cs="Times New Roman"/>
          <w:sz w:val="24"/>
          <w:szCs w:val="24"/>
        </w:rPr>
        <w:t>……</w:t>
      </w:r>
      <w:r w:rsidR="00503BCD">
        <w:rPr>
          <w:rFonts w:ascii="Times New Roman" w:hAnsi="Times New Roman" w:cs="Times New Roman"/>
          <w:sz w:val="24"/>
          <w:szCs w:val="24"/>
        </w:rPr>
        <w:t xml:space="preserve"> </w:t>
      </w:r>
      <w:r w:rsidR="008B733C">
        <w:rPr>
          <w:rFonts w:ascii="Times New Roman" w:hAnsi="Times New Roman" w:cs="Times New Roman"/>
          <w:sz w:val="24"/>
          <w:szCs w:val="24"/>
        </w:rPr>
        <w:t>2021</w:t>
      </w:r>
      <w:r w:rsidR="001E1757" w:rsidRPr="001E1757">
        <w:rPr>
          <w:rFonts w:ascii="Times New Roman" w:hAnsi="Times New Roman" w:cs="Times New Roman"/>
          <w:sz w:val="24"/>
          <w:szCs w:val="24"/>
        </w:rPr>
        <w:t>г.</w:t>
      </w:r>
    </w:p>
    <w:p w:rsidR="001E1757" w:rsidRPr="001E1757" w:rsidRDefault="00FE5261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4.3</w:t>
      </w:r>
      <w:r w:rsidR="006F161E" w:rsidRPr="007E77EF">
        <w:rPr>
          <w:rFonts w:ascii="Times New Roman" w:hAnsi="Times New Roman" w:cs="Times New Roman"/>
          <w:sz w:val="24"/>
          <w:szCs w:val="24"/>
        </w:rPr>
        <w:t>. Исполнитель</w:t>
      </w:r>
      <w:r w:rsidR="001E1757" w:rsidRPr="001E1757">
        <w:rPr>
          <w:rFonts w:ascii="Times New Roman" w:hAnsi="Times New Roman" w:cs="Times New Roman"/>
          <w:sz w:val="24"/>
          <w:szCs w:val="24"/>
        </w:rPr>
        <w:t xml:space="preserve"> оставляет за собой право на досрочное выполнение работ.</w:t>
      </w:r>
    </w:p>
    <w:p w:rsidR="001E1757" w:rsidRPr="001E1757" w:rsidRDefault="00FE5261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4.4</w:t>
      </w:r>
      <w:r w:rsidR="001E1757" w:rsidRPr="001E1757">
        <w:rPr>
          <w:rFonts w:ascii="Times New Roman" w:hAnsi="Times New Roman" w:cs="Times New Roman"/>
          <w:sz w:val="24"/>
          <w:szCs w:val="24"/>
        </w:rPr>
        <w:t>. При невозможности выполнения работ по независящим от сторон обстоятельствам: погодные условия, распутица, отсутствие подъездных путей и т.п., сроки и условия договора могут быть пересмотрены.</w:t>
      </w:r>
    </w:p>
    <w:p w:rsidR="00E64798" w:rsidRPr="008C4DF5" w:rsidRDefault="006C2D9D" w:rsidP="006C2D9D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Условия выполнения работ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5.1 Заказчик обеспечивает: подъезд к месту строительства.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5.2. Заказчик оплачивает Подрядчику затраты на электроэнергию, воду, жилье, либо обеспечивает за свой счет строительную бригаду электроэнергией, водой, жильем. Пригодность жилья определяется следующими параметрами: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- Отсутствие сквозняков в помещении;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- Отсутствие протечки крыши;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- Наличие спальных мест; 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- При обогреве помещения в осенний и зимний период температура воздуха </w:t>
      </w:r>
      <w:r w:rsidR="00FE5261" w:rsidRPr="007E77EF">
        <w:rPr>
          <w:rFonts w:ascii="Times New Roman" w:hAnsi="Times New Roman" w:cs="Times New Roman"/>
          <w:sz w:val="24"/>
          <w:szCs w:val="24"/>
        </w:rPr>
        <w:t>в помещении должна быть не ниже</w:t>
      </w:r>
      <w:r w:rsidRPr="007E77EF">
        <w:rPr>
          <w:rFonts w:ascii="Times New Roman" w:hAnsi="Times New Roman" w:cs="Times New Roman"/>
          <w:sz w:val="24"/>
          <w:szCs w:val="24"/>
        </w:rPr>
        <w:t xml:space="preserve"> 15</w:t>
      </w:r>
      <w:r w:rsidR="00DC41C9">
        <w:rPr>
          <w:rFonts w:ascii="Times New Roman" w:hAnsi="Times New Roman" w:cs="Times New Roman"/>
          <w:sz w:val="24"/>
          <w:szCs w:val="24"/>
        </w:rPr>
        <w:t>°</w:t>
      </w:r>
      <w:r w:rsidRPr="007E77EF">
        <w:rPr>
          <w:rFonts w:ascii="Times New Roman" w:hAnsi="Times New Roman" w:cs="Times New Roman"/>
          <w:sz w:val="24"/>
          <w:szCs w:val="24"/>
        </w:rPr>
        <w:t>С;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- Наличие питьевой воды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5.3 В случае отсутствия у Заказчика жилья для проживания рабочих, Подрядчик может предоставить Заказчику бытовку размером 2х3 м., которую оплачивает Заказчик. Стоимость бытовки определяется её рыночной стоимостью </w:t>
      </w:r>
      <w:r w:rsidR="002B13D7">
        <w:rPr>
          <w:rFonts w:ascii="Times New Roman" w:hAnsi="Times New Roman" w:cs="Times New Roman"/>
          <w:sz w:val="24"/>
          <w:szCs w:val="24"/>
        </w:rPr>
        <w:t>на момент заказа (18</w:t>
      </w:r>
      <w:r w:rsidRPr="007E77EF">
        <w:rPr>
          <w:rFonts w:ascii="Times New Roman" w:hAnsi="Times New Roman" w:cs="Times New Roman"/>
          <w:sz w:val="24"/>
          <w:szCs w:val="24"/>
        </w:rPr>
        <w:t xml:space="preserve"> 000 рублей). По окончании строительных работ бытовка остается в собственности Заказчика. В случае отсутствия электроэнергии, Подрядчик предоставляет в аренду генератор стоимостью 10 000 рублей, на весь срок строительства, бензин поставляется Заказчиком.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5.4. Заказчик определяет границы своего участка, месторасположение будущего строения, составляется чертеж, на котором указана привязка будущего строения к местности. Подготавливает участок для проведения строительных и монтажных работ.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5.5. Заказчик обеспечивает подъезд автотехники (автотехника не повышенной проходимости) до участка, при возникновении сложностей обеспечить их разрешение. Все затраты, связанные с их разрешением, оплачивает Заказчик.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5.6. Заказчик несет ответственность за все необходимые документы, подтверждающие право собственности на участок или доверенность владельца на производство работ.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5.7. Заказчик обеспечивает беспрепятственный доступ Подрядчика на свой участок в течение всего периода строительства. При условии платного въезда техники Подрядчика на участок, Заказчик оплачивает эти расходы.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5.8. Разгрузка строительного материала осуществляется на место, указанное Заказчиком только при технической возможности подъезда автомобиля: габаритные проезды, развороты, уклоны и прочее. Перенос стройматериалов к месту строительства, на расстояние свыше 30 метров, оплачивается Заказч</w:t>
      </w:r>
      <w:r w:rsidR="00FE5261" w:rsidRPr="007E77EF">
        <w:rPr>
          <w:rFonts w:ascii="Times New Roman" w:hAnsi="Times New Roman" w:cs="Times New Roman"/>
          <w:sz w:val="24"/>
          <w:szCs w:val="24"/>
        </w:rPr>
        <w:t>иком дополнительно (из расчета 1</w:t>
      </w:r>
      <w:r w:rsidRPr="007E77EF">
        <w:rPr>
          <w:rFonts w:ascii="Times New Roman" w:hAnsi="Times New Roman" w:cs="Times New Roman"/>
          <w:sz w:val="24"/>
          <w:szCs w:val="24"/>
        </w:rPr>
        <w:t xml:space="preserve">000 рублей за каждый перенесенный кубический метр строительного материала). </w:t>
      </w:r>
    </w:p>
    <w:p w:rsidR="00E64798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5.9. В случае невозможности подъезда к месту разгрузки автомобиля с прицепом, существует возможность перегруза материала с прицепа на автомобиль. Стоимость перегруза оплачивается Заказчиком дополнительно</w:t>
      </w:r>
      <w:r w:rsidR="005056A2" w:rsidRPr="007E77EF">
        <w:rPr>
          <w:rFonts w:ascii="Times New Roman" w:hAnsi="Times New Roman" w:cs="Times New Roman"/>
          <w:sz w:val="24"/>
          <w:szCs w:val="24"/>
        </w:rPr>
        <w:t xml:space="preserve"> (из расчета 500 рублей за каждый перегруженный кубический метр строительного материала).</w:t>
      </w:r>
    </w:p>
    <w:p w:rsidR="00B30347" w:rsidRDefault="00B30347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0347" w:rsidRDefault="00B30347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798" w:rsidRPr="007E77EF" w:rsidRDefault="00E64798" w:rsidP="006C2D9D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position w:val="3"/>
          <w:sz w:val="32"/>
          <w:szCs w:val="32"/>
        </w:rPr>
      </w:pPr>
      <w:r w:rsidRPr="007E77EF">
        <w:rPr>
          <w:rFonts w:ascii="Times New Roman" w:hAnsi="Times New Roman" w:cs="Times New Roman"/>
          <w:position w:val="3"/>
          <w:sz w:val="32"/>
          <w:szCs w:val="32"/>
        </w:rPr>
        <w:lastRenderedPageBreak/>
        <w:t>6. Права и обязанности сторон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6.1. Заказчик имеет право: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6.1.1. Осуществлять надзор за ходом и качеством проведения работ как лично, так и через своего уполномоченного представителя; приостанавливать работы при обнаружении отклонений от договорных условий с обя</w:t>
      </w:r>
      <w:r w:rsidR="00794380">
        <w:rPr>
          <w:rFonts w:ascii="Times New Roman" w:hAnsi="Times New Roman" w:cs="Times New Roman"/>
          <w:sz w:val="24"/>
          <w:szCs w:val="24"/>
        </w:rPr>
        <w:t>зательным извещением об этом Исполнителя</w:t>
      </w:r>
      <w:r w:rsidRPr="007E77EF">
        <w:rPr>
          <w:rFonts w:ascii="Times New Roman" w:hAnsi="Times New Roman" w:cs="Times New Roman"/>
          <w:sz w:val="24"/>
          <w:szCs w:val="24"/>
        </w:rPr>
        <w:t>. В случае необоснованности, согласно условий Договора, приостановл</w:t>
      </w:r>
      <w:r w:rsidR="00794380">
        <w:rPr>
          <w:rFonts w:ascii="Times New Roman" w:hAnsi="Times New Roman" w:cs="Times New Roman"/>
          <w:sz w:val="24"/>
          <w:szCs w:val="24"/>
        </w:rPr>
        <w:t>ения работ Заказчиком, Исполнитель</w:t>
      </w:r>
      <w:r w:rsidRPr="007E77EF">
        <w:rPr>
          <w:rFonts w:ascii="Times New Roman" w:hAnsi="Times New Roman" w:cs="Times New Roman"/>
          <w:sz w:val="24"/>
          <w:szCs w:val="24"/>
        </w:rPr>
        <w:t xml:space="preserve"> вправе пролонгировать в одностороннем порядке срок Договора и потребовать возмещение ущерба в результате вынужденного простоя.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6.1.2. Осуществлять контроль качества строительных материалов, требовать соблюдения сроко</w:t>
      </w:r>
      <w:r w:rsidR="00794380">
        <w:rPr>
          <w:rFonts w:ascii="Times New Roman" w:hAnsi="Times New Roman" w:cs="Times New Roman"/>
          <w:sz w:val="24"/>
          <w:szCs w:val="24"/>
        </w:rPr>
        <w:t>в выполнения работ от Исполнителя</w:t>
      </w:r>
      <w:r w:rsidRPr="007E77EF">
        <w:rPr>
          <w:rFonts w:ascii="Times New Roman" w:hAnsi="Times New Roman" w:cs="Times New Roman"/>
          <w:sz w:val="24"/>
          <w:szCs w:val="24"/>
        </w:rPr>
        <w:t xml:space="preserve">, принимать выполненные работы и готовый строительный объект. 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6.1.3. Привлекать для производства строительных и инженерных работ на объекте (по согласованию с Заказчиком) других Подрядчиков (Исполнителей), в том случае, если выполнение ими работ не создает препятствий для нормальной работы </w:t>
      </w:r>
      <w:r w:rsidR="00794380">
        <w:rPr>
          <w:rFonts w:ascii="Times New Roman" w:hAnsi="Times New Roman" w:cs="Times New Roman"/>
          <w:sz w:val="24"/>
          <w:szCs w:val="24"/>
        </w:rPr>
        <w:t>Исполнителя</w:t>
      </w:r>
      <w:r w:rsidRPr="007E77EF">
        <w:rPr>
          <w:rFonts w:ascii="Times New Roman" w:hAnsi="Times New Roman" w:cs="Times New Roman"/>
          <w:sz w:val="24"/>
          <w:szCs w:val="24"/>
        </w:rPr>
        <w:t>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6.2 Заказчик обязан: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6.2.1 Своевременно производить приемку и оплату выполненных этапов работ. В случае не принятия работ Заказчиком (не подписания акта сдачи </w:t>
      </w:r>
      <w:r w:rsidR="00794380">
        <w:rPr>
          <w:rFonts w:ascii="Times New Roman" w:hAnsi="Times New Roman" w:cs="Times New Roman"/>
          <w:sz w:val="24"/>
          <w:szCs w:val="24"/>
        </w:rPr>
        <w:t>–</w:t>
      </w:r>
      <w:r w:rsidRPr="007E77EF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794380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7E77EF">
        <w:rPr>
          <w:rFonts w:ascii="Times New Roman" w:hAnsi="Times New Roman" w:cs="Times New Roman"/>
          <w:sz w:val="24"/>
          <w:szCs w:val="24"/>
        </w:rPr>
        <w:t xml:space="preserve">), он обязан в 2-х дневной срок в письменном виде предоставить </w:t>
      </w:r>
      <w:r w:rsidR="00794380">
        <w:rPr>
          <w:rFonts w:ascii="Times New Roman" w:hAnsi="Times New Roman" w:cs="Times New Roman"/>
          <w:sz w:val="24"/>
          <w:szCs w:val="24"/>
        </w:rPr>
        <w:t>Исполнителю</w:t>
      </w:r>
      <w:r w:rsidRPr="007E77EF">
        <w:rPr>
          <w:rFonts w:ascii="Times New Roman" w:hAnsi="Times New Roman" w:cs="Times New Roman"/>
          <w:sz w:val="24"/>
          <w:szCs w:val="24"/>
        </w:rPr>
        <w:t xml:space="preserve">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6.2.2 Информировать </w:t>
      </w:r>
      <w:r w:rsidR="00794380">
        <w:rPr>
          <w:rFonts w:ascii="Times New Roman" w:hAnsi="Times New Roman" w:cs="Times New Roman"/>
          <w:sz w:val="24"/>
          <w:szCs w:val="24"/>
        </w:rPr>
        <w:t>Исполнителя</w:t>
      </w:r>
      <w:r w:rsidRPr="007E77EF">
        <w:rPr>
          <w:rFonts w:ascii="Times New Roman" w:hAnsi="Times New Roman" w:cs="Times New Roman"/>
          <w:sz w:val="24"/>
          <w:szCs w:val="24"/>
        </w:rPr>
        <w:t xml:space="preserve"> в письменном виде об обнаруженных им отклонениях от условий Договора при производстве работ, ухудшающих качество, или иных недостатках.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6.2.3 Своевременно производить приемку скрытых работ, оговоренных заранее (наличие уте</w:t>
      </w:r>
      <w:r w:rsidR="00794380">
        <w:rPr>
          <w:rFonts w:ascii="Times New Roman" w:hAnsi="Times New Roman" w:cs="Times New Roman"/>
          <w:sz w:val="24"/>
          <w:szCs w:val="24"/>
        </w:rPr>
        <w:t>плителя согласно Договору, пароизоляционных пленок</w:t>
      </w:r>
      <w:r w:rsidRPr="007E77EF">
        <w:rPr>
          <w:rFonts w:ascii="Times New Roman" w:hAnsi="Times New Roman" w:cs="Times New Roman"/>
          <w:sz w:val="24"/>
          <w:szCs w:val="24"/>
        </w:rPr>
        <w:t>, гидроизоляционных пленок, надлежащий монтаж каркаса дома, стропильной системы и т.д.).  В случае неявки в оговоренный срок вскрытие скрытых работ осуществляется за счет Заказчика.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6.3 </w:t>
      </w:r>
      <w:r w:rsidR="00DC41C9">
        <w:rPr>
          <w:rFonts w:ascii="Times New Roman" w:hAnsi="Times New Roman" w:cs="Times New Roman"/>
          <w:sz w:val="24"/>
          <w:szCs w:val="24"/>
        </w:rPr>
        <w:t>Исполнитель</w:t>
      </w:r>
      <w:r w:rsidRPr="007E77E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6.3.1 Заменять используемые в строительстве материалы на аналогичные по свойству и качеству (по согласованию с Заказчиком).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6.3.2 Требовать от Заказчика присутствия при выборе материалов, если таковые материалы оговорены в настоящем Договоре.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6.3.3. Привлекать к производству работ субподрядные организации.</w:t>
      </w:r>
    </w:p>
    <w:p w:rsidR="00E64798" w:rsidRPr="007E77EF" w:rsidRDefault="00DC41C9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Исполнитель</w:t>
      </w:r>
      <w:r w:rsidR="00E64798" w:rsidRPr="007E77EF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6.4.1. Выполнить все оговоренные по Договору работы в объеме и сроки, предусмотренные настоящим Договором и приложениями к нему. 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6.4.2. Принимать меры к обеспечению сохранности вверенного ему Заказчиком имущества, размещенного на участке.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6.4.3. В случае необходимости превышения сметы расходов, а также возникновения обстоятельств, препятствующих выполнению работ, предупредить об этом Заказчика не позднее, чем за 3 дня.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6.4.4. 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</w:t>
      </w:r>
    </w:p>
    <w:p w:rsidR="00E64798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6.4.5. Выполнять требования гарантийных обязательств настоящего Договора.</w:t>
      </w:r>
    </w:p>
    <w:p w:rsidR="00821FC9" w:rsidRDefault="00821FC9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273" w:rsidRDefault="000A2273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273" w:rsidRDefault="000A2273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798" w:rsidRPr="007E77EF" w:rsidRDefault="00E64798" w:rsidP="00DF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E77EF">
        <w:rPr>
          <w:rFonts w:ascii="Times New Roman" w:hAnsi="Times New Roman" w:cs="Times New Roman"/>
          <w:sz w:val="32"/>
          <w:szCs w:val="32"/>
        </w:rPr>
        <w:lastRenderedPageBreak/>
        <w:t>7. Ответственность сторон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7.1 За невыполнение или ненадлежащее выполнение принятых по Договору обязательств, стороны несут имущественную ответственность в соответствии с законодательством Российской Федерации.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7.2 В случае обнаружения существенных недостатков в качестве выполненной работы, Заказчик вправе исправить их за счет </w:t>
      </w:r>
      <w:r w:rsidR="00794380">
        <w:rPr>
          <w:rFonts w:ascii="Times New Roman" w:hAnsi="Times New Roman" w:cs="Times New Roman"/>
          <w:sz w:val="24"/>
          <w:szCs w:val="24"/>
        </w:rPr>
        <w:t>Исполнителя</w:t>
      </w:r>
      <w:r w:rsidRPr="007E77EF">
        <w:rPr>
          <w:rFonts w:ascii="Times New Roman" w:hAnsi="Times New Roman" w:cs="Times New Roman"/>
          <w:sz w:val="24"/>
          <w:szCs w:val="24"/>
        </w:rPr>
        <w:t xml:space="preserve"> при условии выполнения п.6.2.3. настоящего Договора.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7.3 В случае расторжения Договора по вине Заказчика после начала выполнения работ по настоящему Договору (разработка проекта; осмотр, планировка участка; комплектация строительных материалов на базе </w:t>
      </w:r>
      <w:r w:rsidR="00794380">
        <w:rPr>
          <w:rFonts w:ascii="Times New Roman" w:hAnsi="Times New Roman" w:cs="Times New Roman"/>
          <w:sz w:val="24"/>
          <w:szCs w:val="24"/>
        </w:rPr>
        <w:t>Исполнителя</w:t>
      </w:r>
      <w:r w:rsidRPr="007E77EF">
        <w:rPr>
          <w:rFonts w:ascii="Times New Roman" w:hAnsi="Times New Roman" w:cs="Times New Roman"/>
          <w:sz w:val="24"/>
          <w:szCs w:val="24"/>
        </w:rPr>
        <w:t xml:space="preserve">, завоз материала и т.д.). Заказчик обязуется оплатить фактически понесенные </w:t>
      </w:r>
      <w:r w:rsidR="00794380">
        <w:rPr>
          <w:rFonts w:ascii="Times New Roman" w:hAnsi="Times New Roman" w:cs="Times New Roman"/>
          <w:sz w:val="24"/>
          <w:szCs w:val="24"/>
        </w:rPr>
        <w:t>Исполнителем</w:t>
      </w:r>
      <w:r w:rsidRPr="007E77EF">
        <w:rPr>
          <w:rFonts w:ascii="Times New Roman" w:hAnsi="Times New Roman" w:cs="Times New Roman"/>
          <w:sz w:val="24"/>
          <w:szCs w:val="24"/>
        </w:rPr>
        <w:t xml:space="preserve"> затраты, которые определяются на основании подтверждающих документов.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7.4 В случае задержки оплаты по этапам Заказчиком, </w:t>
      </w:r>
      <w:r w:rsidR="00794380">
        <w:rPr>
          <w:rFonts w:ascii="Times New Roman" w:hAnsi="Times New Roman" w:cs="Times New Roman"/>
          <w:sz w:val="24"/>
          <w:szCs w:val="24"/>
        </w:rPr>
        <w:t>Исполнитель</w:t>
      </w:r>
      <w:r w:rsidRPr="007E77EF">
        <w:rPr>
          <w:rFonts w:ascii="Times New Roman" w:hAnsi="Times New Roman" w:cs="Times New Roman"/>
          <w:sz w:val="24"/>
          <w:szCs w:val="24"/>
        </w:rPr>
        <w:t xml:space="preserve"> вправе приостановить работы, до момента оплаты. В этом случае срок сдачи последующих этапов продлевается.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7.5 В случае простоя бригады по вине Заказчика (не подготовлена площадка для проведения строительных работ, не выполнен п.5.2. настоящего Договора, задержка оплаты очередного этапа строительства, и другие причины, препятствующие выполнению строительных работ бригадой </w:t>
      </w:r>
      <w:r w:rsidR="00794380">
        <w:rPr>
          <w:rFonts w:ascii="Times New Roman" w:hAnsi="Times New Roman" w:cs="Times New Roman"/>
          <w:sz w:val="24"/>
          <w:szCs w:val="24"/>
        </w:rPr>
        <w:t>Исполнителя</w:t>
      </w:r>
      <w:r w:rsidRPr="007E77EF">
        <w:rPr>
          <w:rFonts w:ascii="Times New Roman" w:hAnsi="Times New Roman" w:cs="Times New Roman"/>
          <w:sz w:val="24"/>
          <w:szCs w:val="24"/>
        </w:rPr>
        <w:t>) Заказч</w:t>
      </w:r>
      <w:r w:rsidR="000F7F04">
        <w:rPr>
          <w:rFonts w:ascii="Times New Roman" w:hAnsi="Times New Roman" w:cs="Times New Roman"/>
          <w:sz w:val="24"/>
          <w:szCs w:val="24"/>
        </w:rPr>
        <w:t>ик уплачивает штраф в размере 30</w:t>
      </w:r>
      <w:r w:rsidRPr="007E77EF">
        <w:rPr>
          <w:rFonts w:ascii="Times New Roman" w:hAnsi="Times New Roman" w:cs="Times New Roman"/>
          <w:sz w:val="24"/>
          <w:szCs w:val="24"/>
        </w:rPr>
        <w:t xml:space="preserve">00 руб. за каждые сутки простоя. В случае простоя более 4-х (четырех) дней </w:t>
      </w:r>
      <w:r w:rsidR="000F7F04">
        <w:rPr>
          <w:rFonts w:ascii="Times New Roman" w:hAnsi="Times New Roman" w:cs="Times New Roman"/>
          <w:sz w:val="24"/>
          <w:szCs w:val="24"/>
        </w:rPr>
        <w:t>Исполнитель</w:t>
      </w:r>
      <w:r w:rsidRPr="007E77EF">
        <w:rPr>
          <w:rFonts w:ascii="Times New Roman" w:hAnsi="Times New Roman" w:cs="Times New Roman"/>
          <w:sz w:val="24"/>
          <w:szCs w:val="24"/>
        </w:rPr>
        <w:t xml:space="preserve"> вправе покинуть объект строительства за счет Заказчика, до устранения причин простоя, ответственность за сохранность материала в этом случае возлагается на Заказчика.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7.6 В случае расторжения Договора по вине </w:t>
      </w:r>
      <w:r w:rsidR="000F7F04">
        <w:rPr>
          <w:rFonts w:ascii="Times New Roman" w:hAnsi="Times New Roman" w:cs="Times New Roman"/>
          <w:sz w:val="24"/>
          <w:szCs w:val="24"/>
        </w:rPr>
        <w:t>Исполнителя</w:t>
      </w:r>
      <w:r w:rsidRPr="007E77EF">
        <w:rPr>
          <w:rFonts w:ascii="Times New Roman" w:hAnsi="Times New Roman" w:cs="Times New Roman"/>
          <w:sz w:val="24"/>
          <w:szCs w:val="24"/>
        </w:rPr>
        <w:t xml:space="preserve">, </w:t>
      </w:r>
      <w:r w:rsidR="000F7F04">
        <w:rPr>
          <w:rFonts w:ascii="Times New Roman" w:hAnsi="Times New Roman" w:cs="Times New Roman"/>
          <w:sz w:val="24"/>
          <w:szCs w:val="24"/>
        </w:rPr>
        <w:t>Исполнитель</w:t>
      </w:r>
      <w:r w:rsidRPr="007E77EF">
        <w:rPr>
          <w:rFonts w:ascii="Times New Roman" w:hAnsi="Times New Roman" w:cs="Times New Roman"/>
          <w:sz w:val="24"/>
          <w:szCs w:val="24"/>
        </w:rPr>
        <w:t xml:space="preserve"> обязуется вернуть Заказчику денежную сумму как разницу между внесенными оплатами этапов и реально выполненными работами.</w:t>
      </w:r>
    </w:p>
    <w:p w:rsidR="00E64798" w:rsidRPr="007E77EF" w:rsidRDefault="000F7F04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 В случае невыполнения п. 2</w:t>
      </w:r>
      <w:r w:rsidR="00E64798" w:rsidRPr="007E77EF">
        <w:rPr>
          <w:rFonts w:ascii="Times New Roman" w:hAnsi="Times New Roman" w:cs="Times New Roman"/>
          <w:sz w:val="24"/>
          <w:szCs w:val="24"/>
        </w:rPr>
        <w:t>.2 настоящего Договора Заказчик выплачивает Подрядчику пени в размере 0,05% за каждый просроченный день от суммы невыплаченного платежа.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>7.8 В случ</w:t>
      </w:r>
      <w:r w:rsidR="000F7F04">
        <w:rPr>
          <w:rFonts w:ascii="Times New Roman" w:hAnsi="Times New Roman" w:cs="Times New Roman"/>
          <w:sz w:val="24"/>
          <w:szCs w:val="24"/>
        </w:rPr>
        <w:t>ае нарушения обязательства п. 4</w:t>
      </w:r>
      <w:r w:rsidRPr="007E77EF">
        <w:rPr>
          <w:rFonts w:ascii="Times New Roman" w:hAnsi="Times New Roman" w:cs="Times New Roman"/>
          <w:sz w:val="24"/>
          <w:szCs w:val="24"/>
        </w:rPr>
        <w:t xml:space="preserve">.2. (задержка сроков выполнения работ) настоящего Договора </w:t>
      </w:r>
      <w:r w:rsidR="000F7F04">
        <w:rPr>
          <w:rFonts w:ascii="Times New Roman" w:hAnsi="Times New Roman" w:cs="Times New Roman"/>
          <w:sz w:val="24"/>
          <w:szCs w:val="24"/>
        </w:rPr>
        <w:t>Исполнитель</w:t>
      </w:r>
      <w:r w:rsidRPr="007E77EF">
        <w:rPr>
          <w:rFonts w:ascii="Times New Roman" w:hAnsi="Times New Roman" w:cs="Times New Roman"/>
          <w:sz w:val="24"/>
          <w:szCs w:val="24"/>
        </w:rPr>
        <w:t xml:space="preserve"> выплачива</w:t>
      </w:r>
      <w:r w:rsidR="00316347">
        <w:rPr>
          <w:rFonts w:ascii="Times New Roman" w:hAnsi="Times New Roman" w:cs="Times New Roman"/>
          <w:sz w:val="24"/>
          <w:szCs w:val="24"/>
        </w:rPr>
        <w:t>ет Заказчику пени в размере 0,05</w:t>
      </w:r>
      <w:r w:rsidRPr="007E77EF">
        <w:rPr>
          <w:rFonts w:ascii="Times New Roman" w:hAnsi="Times New Roman" w:cs="Times New Roman"/>
          <w:sz w:val="24"/>
          <w:szCs w:val="24"/>
        </w:rPr>
        <w:t>% от обще стоимости работ стоимости работ за каждый просроченный день.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7.9 В случае отказа от заказа (после заключения настоящего Договора) Заказчиком, </w:t>
      </w:r>
      <w:r w:rsidR="000F7F04">
        <w:rPr>
          <w:rFonts w:ascii="Times New Roman" w:hAnsi="Times New Roman" w:cs="Times New Roman"/>
          <w:sz w:val="24"/>
          <w:szCs w:val="24"/>
        </w:rPr>
        <w:t>Исполнитель</w:t>
      </w:r>
      <w:r w:rsidRPr="007E77EF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 договор в односторонне</w:t>
      </w:r>
      <w:r w:rsidR="000F7F04">
        <w:rPr>
          <w:rFonts w:ascii="Times New Roman" w:hAnsi="Times New Roman" w:cs="Times New Roman"/>
          <w:sz w:val="24"/>
          <w:szCs w:val="24"/>
        </w:rPr>
        <w:t>м порядке. При этом Заказчику не</w:t>
      </w:r>
      <w:r w:rsidRPr="007E77EF">
        <w:rPr>
          <w:rFonts w:ascii="Times New Roman" w:hAnsi="Times New Roman" w:cs="Times New Roman"/>
          <w:sz w:val="24"/>
          <w:szCs w:val="24"/>
        </w:rPr>
        <w:t xml:space="preserve"> возвращается сумма предоплаты.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7.10 В случае отказа от заказа (после заключения настоящего Договора) </w:t>
      </w:r>
      <w:r w:rsidR="000F7F04">
        <w:rPr>
          <w:rFonts w:ascii="Times New Roman" w:hAnsi="Times New Roman" w:cs="Times New Roman"/>
          <w:sz w:val="24"/>
          <w:szCs w:val="24"/>
        </w:rPr>
        <w:t>Исполнителем</w:t>
      </w:r>
      <w:r w:rsidRPr="007E77EF">
        <w:rPr>
          <w:rFonts w:ascii="Times New Roman" w:hAnsi="Times New Roman" w:cs="Times New Roman"/>
          <w:sz w:val="24"/>
          <w:szCs w:val="24"/>
        </w:rPr>
        <w:t>, Заказчик вправе расторгнуть настоящий договор в одностороннем порядке. При этом Заказчику возвращается сумма предоплаты в полном объеме.</w:t>
      </w:r>
    </w:p>
    <w:p w:rsidR="00E64798" w:rsidRPr="007E77EF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EF">
        <w:rPr>
          <w:rFonts w:ascii="Times New Roman" w:hAnsi="Times New Roman" w:cs="Times New Roman"/>
          <w:sz w:val="24"/>
          <w:szCs w:val="24"/>
        </w:rPr>
        <w:t xml:space="preserve">7.11 В случае просрочки платежа Заказчиком более чем на один месяц, </w:t>
      </w:r>
      <w:r w:rsidR="000F7F04">
        <w:rPr>
          <w:rFonts w:ascii="Times New Roman" w:hAnsi="Times New Roman" w:cs="Times New Roman"/>
          <w:sz w:val="24"/>
          <w:szCs w:val="24"/>
        </w:rPr>
        <w:t>Исполнитель</w:t>
      </w:r>
      <w:r w:rsidRPr="007E77EF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 Договор в одностороннем порядке. При этом Заказчиком возмещается стоимость произведённых работ и штрафные санкции (пени) установленные в п. 7.7 настоящего Договора за каждый день просрочки платежа.</w:t>
      </w:r>
    </w:p>
    <w:p w:rsidR="00E64798" w:rsidRPr="0098638A" w:rsidRDefault="00E64798" w:rsidP="006C2D9D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8638A">
        <w:rPr>
          <w:rFonts w:ascii="Times New Roman" w:hAnsi="Times New Roman" w:cs="Times New Roman"/>
          <w:sz w:val="32"/>
          <w:szCs w:val="32"/>
        </w:rPr>
        <w:t>8. Обстоятельства непреодолимой силы (форс-мажор)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8.1 Стороны освобождаются от ответственности за частичное или полное неисполнение обязательств, но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обстоятельств, чрезвычайного характера, которые стороны не могли предвидеть или предотвратить.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lastRenderedPageBreak/>
        <w:t>8.2. Сторона, которая не исполняет своего обязательства, должна дать письменное извещение другой Стороне о препятствии и его влиянии на исполнение обязательств по настоящему Договору.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8.3. Если обязательства непреодолимой силы действуют на протяжении трех и более месяцев и не обнаруживают признаков прекращения, настоящий Договор может быть расторгнут Заказчиком или </w:t>
      </w:r>
      <w:r w:rsidR="000F7F04">
        <w:rPr>
          <w:rFonts w:ascii="Times New Roman" w:hAnsi="Times New Roman" w:cs="Times New Roman"/>
          <w:sz w:val="24"/>
          <w:szCs w:val="24"/>
        </w:rPr>
        <w:t>Исполнителем</w:t>
      </w:r>
      <w:r w:rsidRPr="0098638A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другой Стороне.</w:t>
      </w:r>
    </w:p>
    <w:p w:rsidR="00E64798" w:rsidRPr="0098638A" w:rsidRDefault="00E64798" w:rsidP="006C2D9D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8638A">
        <w:rPr>
          <w:rFonts w:ascii="Times New Roman" w:hAnsi="Times New Roman" w:cs="Times New Roman"/>
          <w:sz w:val="32"/>
          <w:szCs w:val="32"/>
        </w:rPr>
        <w:t>9. Дополнительные условия</w:t>
      </w:r>
    </w:p>
    <w:p w:rsidR="00E64798" w:rsidRPr="0098638A" w:rsidRDefault="00E64798" w:rsidP="007524A6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9.1 </w:t>
      </w:r>
      <w:r w:rsidR="000F7F04">
        <w:rPr>
          <w:rFonts w:ascii="Times New Roman" w:hAnsi="Times New Roman" w:cs="Times New Roman"/>
          <w:sz w:val="24"/>
          <w:szCs w:val="24"/>
        </w:rPr>
        <w:t>Исполнитель</w:t>
      </w:r>
      <w:r w:rsidRPr="0098638A">
        <w:rPr>
          <w:rFonts w:ascii="Times New Roman" w:hAnsi="Times New Roman" w:cs="Times New Roman"/>
          <w:sz w:val="24"/>
          <w:szCs w:val="24"/>
        </w:rPr>
        <w:t xml:space="preserve"> обязуется обеспечить сохранность используемых при производстве работ материалов и инструментов Заказчика, если таковые предоставляются Заказчиком. 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9.2 Ответственность за имущество и материалы </w:t>
      </w:r>
      <w:r w:rsidR="007524A6">
        <w:rPr>
          <w:rFonts w:ascii="Times New Roman" w:hAnsi="Times New Roman" w:cs="Times New Roman"/>
          <w:sz w:val="24"/>
          <w:szCs w:val="24"/>
        </w:rPr>
        <w:t>Исполнителя</w:t>
      </w:r>
      <w:r w:rsidRPr="0098638A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7524A6">
        <w:rPr>
          <w:rFonts w:ascii="Times New Roman" w:hAnsi="Times New Roman" w:cs="Times New Roman"/>
          <w:sz w:val="24"/>
          <w:szCs w:val="24"/>
        </w:rPr>
        <w:t>Исполнитель</w:t>
      </w:r>
      <w:r w:rsidRPr="0098638A">
        <w:rPr>
          <w:rFonts w:ascii="Times New Roman" w:hAnsi="Times New Roman" w:cs="Times New Roman"/>
          <w:sz w:val="24"/>
          <w:szCs w:val="24"/>
        </w:rPr>
        <w:t xml:space="preserve"> вплоть до момента сдачи-приемки и оплаты. Имущество переходит в собственность Заказчика после оформления акта сдачи-приемки </w:t>
      </w:r>
      <w:r w:rsidR="007524A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98638A">
        <w:rPr>
          <w:rFonts w:ascii="Times New Roman" w:hAnsi="Times New Roman" w:cs="Times New Roman"/>
          <w:sz w:val="24"/>
          <w:szCs w:val="24"/>
        </w:rPr>
        <w:t>и взаиморасчетов.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9.3 </w:t>
      </w:r>
      <w:r w:rsidR="007524A6">
        <w:rPr>
          <w:rFonts w:ascii="Times New Roman" w:hAnsi="Times New Roman" w:cs="Times New Roman"/>
          <w:sz w:val="24"/>
          <w:szCs w:val="24"/>
        </w:rPr>
        <w:t>Исполнителем не выполняются электро-сан</w:t>
      </w:r>
      <w:r w:rsidRPr="0098638A">
        <w:rPr>
          <w:rFonts w:ascii="Times New Roman" w:hAnsi="Times New Roman" w:cs="Times New Roman"/>
          <w:sz w:val="24"/>
          <w:szCs w:val="24"/>
        </w:rPr>
        <w:t>технические и малярные работы, (если это дополнительно не оговорено в настоящем Договоре) и другие работы, не предусмотренные настоящим Договором.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9.4 </w:t>
      </w:r>
      <w:r w:rsidR="007524A6">
        <w:rPr>
          <w:rFonts w:ascii="Times New Roman" w:hAnsi="Times New Roman" w:cs="Times New Roman"/>
          <w:sz w:val="24"/>
          <w:szCs w:val="24"/>
        </w:rPr>
        <w:t>Исполнитель</w:t>
      </w:r>
      <w:r w:rsidRPr="0098638A">
        <w:rPr>
          <w:rFonts w:ascii="Times New Roman" w:hAnsi="Times New Roman" w:cs="Times New Roman"/>
          <w:sz w:val="24"/>
          <w:szCs w:val="24"/>
        </w:rPr>
        <w:t xml:space="preserve"> имеет право вывезти с участка Заказчика строительные материалы, оставшиеся после строительства. Строительные материалы отгружаются изначально с запасом на технологические отходы.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9.5 </w:t>
      </w:r>
      <w:r w:rsidR="007524A6">
        <w:rPr>
          <w:rFonts w:ascii="Times New Roman" w:hAnsi="Times New Roman" w:cs="Times New Roman"/>
          <w:sz w:val="24"/>
          <w:szCs w:val="24"/>
        </w:rPr>
        <w:t>Исполнитель</w:t>
      </w:r>
      <w:r w:rsidRPr="0098638A">
        <w:rPr>
          <w:rFonts w:ascii="Times New Roman" w:hAnsi="Times New Roman" w:cs="Times New Roman"/>
          <w:sz w:val="24"/>
          <w:szCs w:val="24"/>
        </w:rPr>
        <w:t xml:space="preserve"> не вывозит с участка Заказчика строительный мусор и грунт, образовавшийся в результате работ (если это дополнительно не оговорено).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9.6 </w:t>
      </w:r>
      <w:r w:rsidR="007524A6">
        <w:rPr>
          <w:rFonts w:ascii="Times New Roman" w:hAnsi="Times New Roman" w:cs="Times New Roman"/>
          <w:sz w:val="24"/>
          <w:szCs w:val="24"/>
        </w:rPr>
        <w:t>Исполнитель</w:t>
      </w:r>
      <w:r w:rsidRPr="0098638A">
        <w:rPr>
          <w:rFonts w:ascii="Times New Roman" w:hAnsi="Times New Roman" w:cs="Times New Roman"/>
          <w:sz w:val="24"/>
          <w:szCs w:val="24"/>
        </w:rPr>
        <w:t xml:space="preserve"> не выполняет работы по согласованию проекта (архитектурного решение, размещение строения на участке, подводка коммуникаций и т.д.) с местными административными органами и не несет за это ответственность.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9.7 </w:t>
      </w:r>
      <w:r w:rsidR="007524A6">
        <w:rPr>
          <w:rFonts w:ascii="Times New Roman" w:hAnsi="Times New Roman" w:cs="Times New Roman"/>
          <w:sz w:val="24"/>
          <w:szCs w:val="24"/>
        </w:rPr>
        <w:t>Исполнителем</w:t>
      </w:r>
      <w:r w:rsidRPr="0098638A">
        <w:rPr>
          <w:rFonts w:ascii="Times New Roman" w:hAnsi="Times New Roman" w:cs="Times New Roman"/>
          <w:sz w:val="24"/>
          <w:szCs w:val="24"/>
        </w:rPr>
        <w:t xml:space="preserve"> не выполняются работы по планировке участка Заказчика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9.8 Изменения, внесенные Заказчиком в процессе строительства, должны быть согласованы с </w:t>
      </w:r>
      <w:r w:rsidR="007524A6">
        <w:rPr>
          <w:rFonts w:ascii="Times New Roman" w:hAnsi="Times New Roman" w:cs="Times New Roman"/>
          <w:sz w:val="24"/>
          <w:szCs w:val="24"/>
        </w:rPr>
        <w:t>Исполнителем</w:t>
      </w:r>
      <w:r w:rsidRPr="0098638A">
        <w:rPr>
          <w:rFonts w:ascii="Times New Roman" w:hAnsi="Times New Roman" w:cs="Times New Roman"/>
          <w:sz w:val="24"/>
          <w:szCs w:val="24"/>
        </w:rPr>
        <w:t xml:space="preserve"> и подтверждены обеими Сторонами в письменной форме. В данном документе оговаривается дополнительные затраты </w:t>
      </w:r>
      <w:r w:rsidR="007524A6">
        <w:rPr>
          <w:rFonts w:ascii="Times New Roman" w:hAnsi="Times New Roman" w:cs="Times New Roman"/>
          <w:sz w:val="24"/>
          <w:szCs w:val="24"/>
        </w:rPr>
        <w:t>Исполнителя</w:t>
      </w:r>
      <w:r w:rsidRPr="0098638A">
        <w:rPr>
          <w:rFonts w:ascii="Times New Roman" w:hAnsi="Times New Roman" w:cs="Times New Roman"/>
          <w:sz w:val="24"/>
          <w:szCs w:val="24"/>
        </w:rPr>
        <w:t xml:space="preserve"> и устанавливается новый срок окончания работ по данному Договору.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9.9 Если Заказчик в процессе выполнения работ по данному Договору берет на себя поставку отдельных материалов или оборудования, то он обязан согласовать с </w:t>
      </w:r>
      <w:r w:rsidR="007524A6">
        <w:rPr>
          <w:rFonts w:ascii="Times New Roman" w:hAnsi="Times New Roman" w:cs="Times New Roman"/>
          <w:sz w:val="24"/>
          <w:szCs w:val="24"/>
        </w:rPr>
        <w:t>Исполнителем</w:t>
      </w:r>
      <w:r w:rsidRPr="0098638A">
        <w:rPr>
          <w:rFonts w:ascii="Times New Roman" w:hAnsi="Times New Roman" w:cs="Times New Roman"/>
          <w:sz w:val="24"/>
          <w:szCs w:val="24"/>
        </w:rPr>
        <w:t xml:space="preserve"> сумму (до момента поставки этих материалов), на которую уменьшается стоимость Договора. </w:t>
      </w:r>
      <w:r w:rsidR="007524A6">
        <w:rPr>
          <w:rFonts w:ascii="Times New Roman" w:hAnsi="Times New Roman" w:cs="Times New Roman"/>
          <w:sz w:val="24"/>
          <w:szCs w:val="24"/>
        </w:rPr>
        <w:t>Исполнитель</w:t>
      </w:r>
      <w:r w:rsidRPr="0098638A">
        <w:rPr>
          <w:rFonts w:ascii="Times New Roman" w:hAnsi="Times New Roman" w:cs="Times New Roman"/>
          <w:sz w:val="24"/>
          <w:szCs w:val="24"/>
        </w:rPr>
        <w:t xml:space="preserve"> имеет право увеличить стоимость работ, связанную с применением более дорогостоящих материалов.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9.10 Согласованные с Заказчиком в эскизном проекте и описании размеры и конструктивные решения являются обязательными для </w:t>
      </w:r>
      <w:r w:rsidR="007524A6">
        <w:rPr>
          <w:rFonts w:ascii="Times New Roman" w:hAnsi="Times New Roman" w:cs="Times New Roman"/>
          <w:sz w:val="24"/>
          <w:szCs w:val="24"/>
        </w:rPr>
        <w:t>Исполнителя</w:t>
      </w:r>
      <w:r w:rsidRPr="0098638A">
        <w:rPr>
          <w:rFonts w:ascii="Times New Roman" w:hAnsi="Times New Roman" w:cs="Times New Roman"/>
          <w:sz w:val="24"/>
          <w:szCs w:val="24"/>
        </w:rPr>
        <w:t xml:space="preserve">, независимо от имеющихся отступлений от СниПов, ГОСТов, и не могут служить причиной отказа от приемки выполненных работ. 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9.11 Заказчик не вправе вмешиваться в деятельность </w:t>
      </w:r>
      <w:r w:rsidR="007524A6">
        <w:rPr>
          <w:rFonts w:ascii="Times New Roman" w:hAnsi="Times New Roman" w:cs="Times New Roman"/>
          <w:sz w:val="24"/>
          <w:szCs w:val="24"/>
        </w:rPr>
        <w:t>Исполнителя</w:t>
      </w:r>
      <w:r w:rsidRPr="0098638A">
        <w:rPr>
          <w:rFonts w:ascii="Times New Roman" w:hAnsi="Times New Roman" w:cs="Times New Roman"/>
          <w:sz w:val="24"/>
          <w:szCs w:val="24"/>
        </w:rPr>
        <w:t xml:space="preserve">, согласно п. 1 ст. 75 ГК, не вправе вступать в отношения с работниками </w:t>
      </w:r>
      <w:r w:rsidR="006C2D9D">
        <w:rPr>
          <w:rFonts w:ascii="Times New Roman" w:hAnsi="Times New Roman" w:cs="Times New Roman"/>
          <w:sz w:val="24"/>
          <w:szCs w:val="24"/>
        </w:rPr>
        <w:t>Исполнителя</w:t>
      </w:r>
      <w:r w:rsidRPr="0098638A">
        <w:rPr>
          <w:rFonts w:ascii="Times New Roman" w:hAnsi="Times New Roman" w:cs="Times New Roman"/>
          <w:sz w:val="24"/>
          <w:szCs w:val="24"/>
        </w:rPr>
        <w:t>, в т.ч. подразумевающие привлечение их Заказчиком для выполнения каких - либо работ вне настоящего Договора.</w:t>
      </w:r>
    </w:p>
    <w:p w:rsidR="00E64798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9.12 С момента подписания настоящего Договора все устные договоренности, а также электронные и факсимильные сообщения теряют юридическую силу.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E9536B" w:rsidRDefault="00E9536B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10B7" w:rsidRDefault="009810B7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10B7" w:rsidRDefault="009810B7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1FC9" w:rsidRDefault="00821FC9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798" w:rsidRPr="0098638A" w:rsidRDefault="00E64798" w:rsidP="00DF0DD6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8638A">
        <w:rPr>
          <w:rFonts w:ascii="Times New Roman" w:hAnsi="Times New Roman" w:cs="Times New Roman"/>
          <w:sz w:val="32"/>
          <w:szCs w:val="32"/>
        </w:rPr>
        <w:lastRenderedPageBreak/>
        <w:t>10. Гарантийные обязательства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10.1</w:t>
      </w:r>
      <w:r w:rsidR="00FC32E7" w:rsidRPr="0098638A">
        <w:rPr>
          <w:rFonts w:ascii="Times New Roman" w:hAnsi="Times New Roman" w:cs="Times New Roman"/>
          <w:sz w:val="24"/>
          <w:szCs w:val="24"/>
        </w:rPr>
        <w:t>. На сооружение дается гарантия (</w:t>
      </w:r>
      <w:r w:rsidR="005866E1">
        <w:rPr>
          <w:rFonts w:ascii="Times New Roman" w:hAnsi="Times New Roman" w:cs="Times New Roman"/>
          <w:sz w:val="24"/>
          <w:szCs w:val="24"/>
        </w:rPr>
        <w:t>24</w:t>
      </w:r>
      <w:r w:rsidR="00004C9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D303E">
        <w:rPr>
          <w:rFonts w:ascii="Times New Roman" w:hAnsi="Times New Roman" w:cs="Times New Roman"/>
          <w:sz w:val="24"/>
          <w:szCs w:val="24"/>
        </w:rPr>
        <w:t>а</w:t>
      </w:r>
      <w:r w:rsidRPr="0098638A">
        <w:rPr>
          <w:rFonts w:ascii="Times New Roman" w:hAnsi="Times New Roman" w:cs="Times New Roman"/>
          <w:sz w:val="24"/>
          <w:szCs w:val="24"/>
        </w:rPr>
        <w:t>).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- на протекание кровли (не распространяется на временные кровли, выполненные из пергамина, рубероида или аналогичных материалов).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- на целостность конструкции дома. 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10.2. Гарантийные обязательства вступают в силу с момента окончания работ по Договору и не распространяются на ущерб, нанесенный третьими лицами, либо Заказчиком, вследствие изменения проекта и при неправильной эксплуатации сооружения.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10.3. Гарантийные обязательства не распространяются на материалы, приобретаемые Заказчиком.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10.4. Гарантийные обязательства не распространяются на такие свойства материала, как усушка, разбухание материала и появление трещин (относится к материалу из древесины, т.к. при его изготовлении нарушается структура дерева).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10.5. Гарантийные обязательства утрачивают силу, если Заказчик в течение действия гарантийного срока и во время строительства сооружения изменяет конструкцию или технико-эксплуатационные параметры построенного сооружения без согласования с </w:t>
      </w:r>
      <w:r w:rsidR="006C2D9D">
        <w:rPr>
          <w:rFonts w:ascii="Times New Roman" w:hAnsi="Times New Roman" w:cs="Times New Roman"/>
          <w:sz w:val="24"/>
          <w:szCs w:val="24"/>
        </w:rPr>
        <w:t>Исполнителем</w:t>
      </w:r>
      <w:r w:rsidRPr="00986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10.6. Гарантийные обязательства имеют силу при наличии у Заказчика копии настоящего Договора.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 xml:space="preserve">10.7. Претензии по гарантийным обязательствам рассматриваются </w:t>
      </w:r>
      <w:r w:rsidR="006C2D9D">
        <w:rPr>
          <w:rFonts w:ascii="Times New Roman" w:hAnsi="Times New Roman" w:cs="Times New Roman"/>
          <w:sz w:val="24"/>
          <w:szCs w:val="24"/>
        </w:rPr>
        <w:t>Исполнителем</w:t>
      </w:r>
      <w:r w:rsidRPr="0098638A">
        <w:rPr>
          <w:rFonts w:ascii="Times New Roman" w:hAnsi="Times New Roman" w:cs="Times New Roman"/>
          <w:sz w:val="24"/>
          <w:szCs w:val="24"/>
        </w:rPr>
        <w:t xml:space="preserve"> только в случае письменного уведомления Заказчиком </w:t>
      </w:r>
      <w:r w:rsidR="006C2D9D">
        <w:rPr>
          <w:rFonts w:ascii="Times New Roman" w:hAnsi="Times New Roman" w:cs="Times New Roman"/>
          <w:sz w:val="24"/>
          <w:szCs w:val="24"/>
        </w:rPr>
        <w:t>Исполнителя</w:t>
      </w:r>
      <w:r w:rsidRPr="0098638A">
        <w:rPr>
          <w:rFonts w:ascii="Times New Roman" w:hAnsi="Times New Roman" w:cs="Times New Roman"/>
          <w:sz w:val="24"/>
          <w:szCs w:val="24"/>
        </w:rPr>
        <w:t>.</w:t>
      </w:r>
    </w:p>
    <w:p w:rsidR="00E64798" w:rsidRPr="0098638A" w:rsidRDefault="00E64798" w:rsidP="00252F88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10.8. После подписания акта сдачи-приемки клиентом, претензии по дому не принимаются, кроме претензий по гарантийным обязательствам.</w:t>
      </w:r>
    </w:p>
    <w:p w:rsidR="00E64798" w:rsidRPr="0098638A" w:rsidRDefault="00E64798" w:rsidP="006C2D9D">
      <w:pPr>
        <w:widowControl w:val="0"/>
        <w:tabs>
          <w:tab w:val="left" w:pos="765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8638A">
        <w:rPr>
          <w:rFonts w:ascii="Times New Roman" w:hAnsi="Times New Roman" w:cs="Times New Roman"/>
          <w:sz w:val="32"/>
          <w:szCs w:val="32"/>
        </w:rPr>
        <w:t>11. Порядок решения споров</w:t>
      </w:r>
    </w:p>
    <w:p w:rsidR="00E64798" w:rsidRPr="0098638A" w:rsidRDefault="00E64798" w:rsidP="00DF0DD6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11.1. Все споры и разногласия в связи с реализацией настоящего договора разрешаются путем переговоров между сторонами. Стороны настоящим устанавливают претензионный порядок урегулирования споров. Мотивированная претензия любой из Сторон, составленная в простой письменной форме, должна быть рассмотрена другой стороной в срок не позднее 5(пяти) дней с момента ее получения, если иной срок не установлен такой претензией. По итогам рассмотрения такой претензии Сторона ее получившая, в вышеуказанный срок обязана подготовить мотивированный ответ о своем согласии или несогласии с претензией, составленный в простой письменной форме. Не предоставление мотивированного ответа в выше установленный срок рассматривается, как нежелание урегулировать возникшие разногласия.</w:t>
      </w:r>
    </w:p>
    <w:p w:rsidR="00E64798" w:rsidRPr="0098638A" w:rsidRDefault="00E64798" w:rsidP="006B36A3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11.2. В случае если компромисса достичь не удается, то все споры и разногласия по настоящему Договору решаются в порядке, предусмотренном действующим законодательством Российской Федерации.</w:t>
      </w:r>
    </w:p>
    <w:p w:rsidR="00E64798" w:rsidRPr="0098638A" w:rsidRDefault="00E64798" w:rsidP="006C2D9D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8638A">
        <w:rPr>
          <w:rFonts w:ascii="Times New Roman" w:hAnsi="Times New Roman" w:cs="Times New Roman"/>
          <w:sz w:val="32"/>
          <w:szCs w:val="32"/>
        </w:rPr>
        <w:t>12. Срок действия Договора</w:t>
      </w:r>
    </w:p>
    <w:p w:rsidR="00E64798" w:rsidRPr="0098638A" w:rsidRDefault="00E64798" w:rsidP="006B36A3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12.1. Срок действия настоящего Договора установлен с момента подписания настоящего Договора обеими Сторонами до выполнения всех обязательств по настоящему Договору.</w:t>
      </w:r>
    </w:p>
    <w:p w:rsidR="00E64798" w:rsidRPr="0098638A" w:rsidRDefault="001E1757" w:rsidP="006B36A3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12.2</w:t>
      </w:r>
      <w:r w:rsidR="00E64798" w:rsidRPr="0098638A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 равную силу. Один экземпляр хранится у Подрядчика, второй передается Заказчику.</w:t>
      </w:r>
    </w:p>
    <w:p w:rsidR="00CA57DD" w:rsidRDefault="001E1757" w:rsidP="006B36A3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38A">
        <w:rPr>
          <w:rFonts w:ascii="Times New Roman" w:hAnsi="Times New Roman" w:cs="Times New Roman"/>
          <w:sz w:val="24"/>
          <w:szCs w:val="24"/>
        </w:rPr>
        <w:t>12.3 Приложения к договору являются его неотъемлемой частью.</w:t>
      </w:r>
    </w:p>
    <w:p w:rsidR="00E64798" w:rsidRPr="006B36A3" w:rsidRDefault="00CA57DD" w:rsidP="00024688">
      <w:pPr>
        <w:widowControl w:val="0"/>
        <w:spacing w:after="0" w:line="240" w:lineRule="auto"/>
        <w:ind w:left="113"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4798" w:rsidRPr="006B36A3">
        <w:rPr>
          <w:rFonts w:ascii="Times New Roman" w:hAnsi="Times New Roman" w:cs="Times New Roman"/>
          <w:sz w:val="32"/>
          <w:szCs w:val="32"/>
        </w:rPr>
        <w:lastRenderedPageBreak/>
        <w:t>13.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D3735C" w:rsidRPr="009B097B" w:rsidTr="00D3735C">
        <w:tc>
          <w:tcPr>
            <w:tcW w:w="4815" w:type="dxa"/>
            <w:shd w:val="clear" w:color="auto" w:fill="auto"/>
          </w:tcPr>
          <w:p w:rsidR="00D3735C" w:rsidRPr="009B097B" w:rsidRDefault="00D3735C" w:rsidP="00D3735C">
            <w:pPr>
              <w:widowControl w:val="0"/>
              <w:spacing w:after="0" w:line="240" w:lineRule="auto"/>
              <w:ind w:left="113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7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12" w:type="dxa"/>
            <w:shd w:val="clear" w:color="auto" w:fill="auto"/>
          </w:tcPr>
          <w:p w:rsidR="00D3735C" w:rsidRPr="009B097B" w:rsidRDefault="00D3735C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97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3735C" w:rsidRPr="009B097B" w:rsidTr="00D3735C">
        <w:tc>
          <w:tcPr>
            <w:tcW w:w="4815" w:type="dxa"/>
            <w:shd w:val="clear" w:color="auto" w:fill="auto"/>
          </w:tcPr>
          <w:p w:rsidR="00D3735C" w:rsidRPr="00777942" w:rsidRDefault="009C7942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2" w:type="dxa"/>
            <w:shd w:val="clear" w:color="auto" w:fill="auto"/>
          </w:tcPr>
          <w:p w:rsidR="00D3735C" w:rsidRPr="009B097B" w:rsidRDefault="00D3735C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«Загородный Дом»</w:t>
            </w:r>
          </w:p>
        </w:tc>
      </w:tr>
      <w:tr w:rsidR="00D3735C" w:rsidRPr="009B097B" w:rsidTr="00D3735C">
        <w:tc>
          <w:tcPr>
            <w:tcW w:w="4815" w:type="dxa"/>
            <w:shd w:val="clear" w:color="auto" w:fill="auto"/>
          </w:tcPr>
          <w:p w:rsidR="00D3735C" w:rsidRPr="009B097B" w:rsidRDefault="00D3735C" w:rsidP="002B13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 № </w:t>
            </w:r>
          </w:p>
        </w:tc>
        <w:tc>
          <w:tcPr>
            <w:tcW w:w="4812" w:type="dxa"/>
            <w:shd w:val="clear" w:color="auto" w:fill="auto"/>
          </w:tcPr>
          <w:p w:rsidR="00D3735C" w:rsidRPr="009B097B" w:rsidRDefault="00D3735C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5321203467</w:t>
            </w:r>
          </w:p>
        </w:tc>
      </w:tr>
      <w:tr w:rsidR="00D3735C" w:rsidRPr="009B097B" w:rsidTr="00D3735C">
        <w:tc>
          <w:tcPr>
            <w:tcW w:w="4815" w:type="dxa"/>
            <w:shd w:val="clear" w:color="auto" w:fill="auto"/>
          </w:tcPr>
          <w:p w:rsidR="00D3735C" w:rsidRPr="009B097B" w:rsidRDefault="00D3735C" w:rsidP="009C7942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  <w:tc>
          <w:tcPr>
            <w:tcW w:w="4812" w:type="dxa"/>
            <w:shd w:val="clear" w:color="auto" w:fill="auto"/>
          </w:tcPr>
          <w:p w:rsidR="00D3735C" w:rsidRPr="00203207" w:rsidRDefault="00D3735C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B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07">
              <w:rPr>
                <w:rFonts w:ascii="Times New Roman" w:hAnsi="Times New Roman" w:cs="Times New Roman"/>
                <w:sz w:val="24"/>
                <w:szCs w:val="24"/>
              </w:rPr>
              <w:t>1205300002698</w:t>
            </w:r>
          </w:p>
        </w:tc>
      </w:tr>
      <w:tr w:rsidR="00D3735C" w:rsidRPr="009B097B" w:rsidTr="00D3735C">
        <w:tc>
          <w:tcPr>
            <w:tcW w:w="4815" w:type="dxa"/>
            <w:shd w:val="clear" w:color="auto" w:fill="auto"/>
          </w:tcPr>
          <w:p w:rsidR="00D3735C" w:rsidRPr="009B097B" w:rsidRDefault="00D3735C" w:rsidP="009C7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4812" w:type="dxa"/>
            <w:shd w:val="clear" w:color="auto" w:fill="auto"/>
          </w:tcPr>
          <w:p w:rsidR="00D3735C" w:rsidRPr="00B87073" w:rsidRDefault="00D3735C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532101001</w:t>
            </w:r>
          </w:p>
        </w:tc>
      </w:tr>
      <w:tr w:rsidR="00D3735C" w:rsidRPr="009B097B" w:rsidTr="00D3735C">
        <w:tc>
          <w:tcPr>
            <w:tcW w:w="4815" w:type="dxa"/>
            <w:shd w:val="clear" w:color="auto" w:fill="auto"/>
          </w:tcPr>
          <w:p w:rsidR="00D3735C" w:rsidRPr="00891AB0" w:rsidRDefault="00D3735C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</w:p>
          <w:p w:rsidR="00D3735C" w:rsidRPr="009B097B" w:rsidRDefault="00D3735C" w:rsidP="00D3735C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D3735C" w:rsidRPr="00777942" w:rsidRDefault="00D3735C" w:rsidP="00B303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="00B30347" w:rsidRPr="00B30347">
                <w:rPr>
                  <w:rFonts w:ascii="Times New Roman" w:hAnsi="Times New Roman" w:cs="Times New Roman"/>
                  <w:sz w:val="24"/>
                  <w:szCs w:val="24"/>
                </w:rPr>
                <w:t>zakaz@zagorodny-dom.ru</w:t>
              </w:r>
            </w:hyperlink>
          </w:p>
        </w:tc>
      </w:tr>
      <w:tr w:rsidR="00D3735C" w:rsidRPr="009B097B" w:rsidTr="00D3735C">
        <w:trPr>
          <w:trHeight w:val="58"/>
        </w:trPr>
        <w:tc>
          <w:tcPr>
            <w:tcW w:w="4815" w:type="dxa"/>
            <w:shd w:val="clear" w:color="auto" w:fill="auto"/>
          </w:tcPr>
          <w:p w:rsidR="00D3735C" w:rsidRPr="009B097B" w:rsidRDefault="00D3735C" w:rsidP="009C7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812" w:type="dxa"/>
            <w:shd w:val="clear" w:color="auto" w:fill="auto"/>
          </w:tcPr>
          <w:p w:rsidR="00D3735C" w:rsidRPr="009B097B" w:rsidRDefault="00D3735C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97B">
              <w:rPr>
                <w:rFonts w:ascii="Times New Roman" w:hAnsi="Times New Roman" w:cs="Times New Roman"/>
                <w:sz w:val="24"/>
                <w:szCs w:val="24"/>
              </w:rPr>
              <w:t>Телефон: +7(921) 199 98 59</w:t>
            </w:r>
          </w:p>
        </w:tc>
      </w:tr>
      <w:tr w:rsidR="00D3735C" w:rsidRPr="009B097B" w:rsidTr="00D3735C">
        <w:tc>
          <w:tcPr>
            <w:tcW w:w="4815" w:type="dxa"/>
            <w:shd w:val="clear" w:color="auto" w:fill="auto"/>
          </w:tcPr>
          <w:p w:rsidR="00D3735C" w:rsidRPr="009B097B" w:rsidRDefault="00D3735C" w:rsidP="00D3735C">
            <w:pPr>
              <w:widowControl w:val="0"/>
              <w:spacing w:before="120" w:after="120" w:line="240" w:lineRule="auto"/>
              <w:ind w:left="113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D3735C" w:rsidRPr="008046D3" w:rsidRDefault="00D3735C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D3">
              <w:rPr>
                <w:rFonts w:ascii="Times New Roman" w:hAnsi="Times New Roman" w:cs="Times New Roman"/>
                <w:sz w:val="24"/>
                <w:szCs w:val="24"/>
              </w:rPr>
              <w:t>Счёт: 40702810143000000892 ПАО Сбербанк</w:t>
            </w:r>
          </w:p>
          <w:p w:rsidR="00D3735C" w:rsidRPr="008046D3" w:rsidRDefault="00D3735C" w:rsidP="00D373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D3">
              <w:rPr>
                <w:rFonts w:ascii="Times New Roman" w:hAnsi="Times New Roman" w:cs="Times New Roman"/>
                <w:sz w:val="24"/>
                <w:szCs w:val="24"/>
              </w:rPr>
              <w:t>БИК Банка: 044959698</w:t>
            </w:r>
          </w:p>
          <w:p w:rsidR="00D3735C" w:rsidRPr="009B097B" w:rsidRDefault="00D3735C" w:rsidP="00D3735C">
            <w:pPr>
              <w:widowControl w:val="0"/>
              <w:spacing w:before="120" w:after="12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D3">
              <w:rPr>
                <w:rFonts w:ascii="Times New Roman" w:hAnsi="Times New Roman" w:cs="Times New Roman"/>
                <w:sz w:val="24"/>
                <w:szCs w:val="24"/>
              </w:rPr>
              <w:t>Кор/сч. Банка: 30101810100000000698</w:t>
            </w:r>
          </w:p>
        </w:tc>
      </w:tr>
    </w:tbl>
    <w:p w:rsidR="00D3735C" w:rsidRPr="006716A5" w:rsidRDefault="00D3735C" w:rsidP="00D3735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735C" w:rsidRPr="006716A5" w:rsidRDefault="00D3735C" w:rsidP="00D3735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01B" w:rsidRPr="006716A5" w:rsidRDefault="005D201B" w:rsidP="00D3735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16A5">
        <w:rPr>
          <w:rFonts w:ascii="Times New Roman" w:hAnsi="Times New Roman" w:cs="Times New Roman"/>
          <w:bCs/>
          <w:sz w:val="28"/>
          <w:szCs w:val="28"/>
        </w:rPr>
        <w:t>___________________________ФИО             _________________________ФИО</w:t>
      </w:r>
    </w:p>
    <w:p w:rsidR="005D201B" w:rsidRPr="006716A5" w:rsidRDefault="005D201B" w:rsidP="00D3735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01B" w:rsidRPr="006716A5" w:rsidRDefault="005D201B" w:rsidP="00D3735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735C" w:rsidRDefault="005D201B" w:rsidP="00D3735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6A5">
        <w:rPr>
          <w:rFonts w:ascii="Times New Roman" w:hAnsi="Times New Roman" w:cs="Times New Roman"/>
          <w:bCs/>
          <w:sz w:val="28"/>
          <w:szCs w:val="28"/>
        </w:rPr>
        <w:t xml:space="preserve"> ____________________Подпись                     ______________________Подпись</w:t>
      </w:r>
      <w:r w:rsidR="00EF15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3735C" w:rsidRDefault="00D3735C" w:rsidP="00D3735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D3735C" w:rsidRDefault="009C7942" w:rsidP="00D3735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№ </w:t>
      </w:r>
      <w:r w:rsidR="00D3735C">
        <w:rPr>
          <w:rFonts w:ascii="Times New Roman" w:hAnsi="Times New Roman" w:cs="Times New Roman"/>
          <w:b/>
          <w:sz w:val="28"/>
          <w:szCs w:val="28"/>
        </w:rPr>
        <w:t xml:space="preserve"> (2021</w:t>
      </w:r>
      <w:r w:rsidR="00D3735C" w:rsidRPr="006B36A3">
        <w:rPr>
          <w:rFonts w:ascii="Times New Roman" w:hAnsi="Times New Roman" w:cs="Times New Roman"/>
          <w:b/>
          <w:sz w:val="28"/>
          <w:szCs w:val="28"/>
        </w:rPr>
        <w:t>)</w:t>
      </w:r>
    </w:p>
    <w:p w:rsidR="00D3735C" w:rsidRDefault="009C7942" w:rsidP="00D3735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«..</w:t>
      </w:r>
      <w:r w:rsidR="00D3735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…..</w:t>
      </w:r>
      <w:r w:rsidR="00D3735C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D3735C" w:rsidRDefault="00D3735C" w:rsidP="00891A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57DD" w:rsidRDefault="00CA57DD" w:rsidP="00891A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6A3">
        <w:rPr>
          <w:rFonts w:ascii="Times New Roman" w:hAnsi="Times New Roman" w:cs="Times New Roman"/>
          <w:b/>
          <w:bCs/>
          <w:sz w:val="32"/>
          <w:szCs w:val="32"/>
        </w:rPr>
        <w:t xml:space="preserve">Техническое задание 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1E88">
        <w:rPr>
          <w:rFonts w:ascii="Times New Roman" w:hAnsi="Times New Roman" w:cs="Times New Roman"/>
          <w:b/>
          <w:sz w:val="24"/>
          <w:szCs w:val="24"/>
        </w:rPr>
        <w:t xml:space="preserve"> Фундамент: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2708">
        <w:rPr>
          <w:rFonts w:ascii="Times New Roman" w:hAnsi="Times New Roman" w:cs="Times New Roman"/>
          <w:b/>
          <w:sz w:val="24"/>
          <w:szCs w:val="24"/>
        </w:rPr>
        <w:t xml:space="preserve"> Основ</w:t>
      </w:r>
      <w:r w:rsidRPr="00531E88">
        <w:rPr>
          <w:rFonts w:ascii="Times New Roman" w:hAnsi="Times New Roman" w:cs="Times New Roman"/>
          <w:b/>
          <w:sz w:val="24"/>
          <w:szCs w:val="24"/>
        </w:rPr>
        <w:t>ание дома и силовые конструкции: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1E88">
        <w:rPr>
          <w:rFonts w:ascii="Times New Roman" w:hAnsi="Times New Roman" w:cs="Times New Roman"/>
          <w:b/>
          <w:sz w:val="24"/>
          <w:szCs w:val="24"/>
        </w:rPr>
        <w:t xml:space="preserve"> Каркас стен и перегородок: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0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2708">
        <w:rPr>
          <w:rFonts w:ascii="Times New Roman" w:hAnsi="Times New Roman" w:cs="Times New Roman"/>
          <w:b/>
          <w:sz w:val="24"/>
          <w:szCs w:val="24"/>
        </w:rPr>
        <w:t xml:space="preserve"> Высота этажа</w:t>
      </w:r>
      <w:r w:rsidRPr="00531E88">
        <w:rPr>
          <w:rFonts w:ascii="Times New Roman" w:hAnsi="Times New Roman" w:cs="Times New Roman"/>
          <w:b/>
          <w:sz w:val="24"/>
          <w:szCs w:val="24"/>
        </w:rPr>
        <w:t xml:space="preserve"> от чистового пола до потолка: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8">
        <w:rPr>
          <w:rFonts w:ascii="Times New Roman" w:hAnsi="Times New Roman" w:cs="Times New Roman"/>
          <w:b/>
          <w:sz w:val="24"/>
          <w:szCs w:val="24"/>
        </w:rPr>
        <w:t>5. Крыша и кровля: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8">
        <w:rPr>
          <w:rFonts w:ascii="Times New Roman" w:hAnsi="Times New Roman" w:cs="Times New Roman"/>
          <w:b/>
          <w:sz w:val="24"/>
          <w:szCs w:val="24"/>
        </w:rPr>
        <w:t>6. Утепление: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08">
        <w:rPr>
          <w:rFonts w:ascii="Times New Roman" w:hAnsi="Times New Roman" w:cs="Times New Roman"/>
          <w:b/>
          <w:sz w:val="24"/>
          <w:szCs w:val="24"/>
        </w:rPr>
        <w:t>7. Пароизоляция, ветро-влагозащита</w:t>
      </w:r>
      <w:r w:rsidRPr="00531E88">
        <w:rPr>
          <w:rFonts w:ascii="Times New Roman" w:hAnsi="Times New Roman" w:cs="Times New Roman"/>
          <w:b/>
          <w:sz w:val="24"/>
          <w:szCs w:val="24"/>
        </w:rPr>
        <w:t>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08">
        <w:rPr>
          <w:rFonts w:ascii="Times New Roman" w:hAnsi="Times New Roman" w:cs="Times New Roman"/>
          <w:b/>
          <w:sz w:val="24"/>
          <w:szCs w:val="24"/>
        </w:rPr>
        <w:t>8. Внутренняя отделка (о</w:t>
      </w:r>
      <w:r w:rsidRPr="00531E88">
        <w:rPr>
          <w:rFonts w:ascii="Times New Roman" w:hAnsi="Times New Roman" w:cs="Times New Roman"/>
          <w:b/>
          <w:sz w:val="24"/>
          <w:szCs w:val="24"/>
        </w:rPr>
        <w:t>тделочные материалы, параметры):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1E88">
        <w:rPr>
          <w:rFonts w:ascii="Times New Roman" w:hAnsi="Times New Roman" w:cs="Times New Roman"/>
          <w:b/>
          <w:sz w:val="24"/>
          <w:szCs w:val="24"/>
        </w:rPr>
        <w:t xml:space="preserve"> Оконные блоки: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1E88">
        <w:rPr>
          <w:rFonts w:ascii="Times New Roman" w:hAnsi="Times New Roman" w:cs="Times New Roman"/>
          <w:b/>
          <w:sz w:val="24"/>
          <w:szCs w:val="24"/>
        </w:rPr>
        <w:t xml:space="preserve"> Дверные блоки: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8">
        <w:rPr>
          <w:rFonts w:ascii="Times New Roman" w:hAnsi="Times New Roman" w:cs="Times New Roman"/>
          <w:b/>
          <w:sz w:val="24"/>
          <w:szCs w:val="24"/>
        </w:rPr>
        <w:t>11. Внешняя отделка:</w:t>
      </w:r>
    </w:p>
    <w:p w:rsidR="00C26779" w:rsidRPr="00752708" w:rsidRDefault="00C26779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08">
        <w:rPr>
          <w:rFonts w:ascii="Times New Roman" w:hAnsi="Times New Roman" w:cs="Times New Roman"/>
          <w:b/>
          <w:sz w:val="24"/>
          <w:szCs w:val="24"/>
        </w:rPr>
        <w:t>12</w:t>
      </w:r>
      <w:r w:rsidR="001E6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A44">
        <w:rPr>
          <w:rFonts w:ascii="Times New Roman" w:hAnsi="Times New Roman" w:cs="Times New Roman"/>
          <w:b/>
          <w:sz w:val="24"/>
          <w:szCs w:val="24"/>
        </w:rPr>
        <w:t>Крыльцо</w:t>
      </w:r>
      <w:r w:rsidR="009C7942">
        <w:rPr>
          <w:rFonts w:ascii="Times New Roman" w:hAnsi="Times New Roman" w:cs="Times New Roman"/>
          <w:b/>
          <w:sz w:val="24"/>
          <w:szCs w:val="24"/>
        </w:rPr>
        <w:t>, терраса, балкон</w:t>
      </w:r>
      <w:r w:rsidRPr="00752708">
        <w:rPr>
          <w:rFonts w:ascii="Times New Roman" w:hAnsi="Times New Roman" w:cs="Times New Roman"/>
          <w:b/>
          <w:sz w:val="24"/>
          <w:szCs w:val="24"/>
        </w:rPr>
        <w:t>:</w:t>
      </w:r>
    </w:p>
    <w:p w:rsidR="003A6142" w:rsidRPr="00752708" w:rsidRDefault="003A6142" w:rsidP="00C2677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0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E88">
        <w:rPr>
          <w:rFonts w:ascii="Times New Roman" w:hAnsi="Times New Roman" w:cs="Times New Roman"/>
          <w:b/>
          <w:sz w:val="24"/>
          <w:szCs w:val="24"/>
        </w:rPr>
        <w:t>Крепежные элементы (гвозди, саморезы):</w:t>
      </w:r>
    </w:p>
    <w:p w:rsidR="003A6142" w:rsidRPr="00752708" w:rsidRDefault="003A6142" w:rsidP="003A6142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708">
        <w:rPr>
          <w:rFonts w:ascii="Times New Roman" w:hAnsi="Times New Roman" w:cs="Times New Roman"/>
          <w:sz w:val="24"/>
          <w:szCs w:val="24"/>
        </w:rPr>
        <w:t>- Чёрные - для каркаса, бруса (скрытые части дома);</w:t>
      </w:r>
    </w:p>
    <w:p w:rsidR="003A6142" w:rsidRPr="00752708" w:rsidRDefault="003A6142" w:rsidP="003A6142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708">
        <w:rPr>
          <w:rFonts w:ascii="Times New Roman" w:hAnsi="Times New Roman" w:cs="Times New Roman"/>
          <w:sz w:val="24"/>
          <w:szCs w:val="24"/>
        </w:rPr>
        <w:t>- Оцинкованные, - для внутренних и наружных работ.</w:t>
      </w:r>
    </w:p>
    <w:p w:rsidR="00A21729" w:rsidRPr="00752708" w:rsidRDefault="00A21729" w:rsidP="00A21729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0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2708">
        <w:rPr>
          <w:rFonts w:ascii="Times New Roman" w:hAnsi="Times New Roman" w:cs="Times New Roman"/>
          <w:b/>
          <w:sz w:val="24"/>
          <w:szCs w:val="24"/>
        </w:rPr>
        <w:t xml:space="preserve"> Допускается стыковка:</w:t>
      </w:r>
    </w:p>
    <w:p w:rsidR="00A21729" w:rsidRPr="00752708" w:rsidRDefault="00A21729" w:rsidP="00A2172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708">
        <w:rPr>
          <w:rFonts w:ascii="Times New Roman" w:hAnsi="Times New Roman" w:cs="Times New Roman"/>
          <w:sz w:val="24"/>
          <w:szCs w:val="24"/>
        </w:rPr>
        <w:t>- Материала по периметру дома и в каждом отдельном помещении.</w:t>
      </w:r>
    </w:p>
    <w:p w:rsidR="00A21729" w:rsidRDefault="00A21729" w:rsidP="00A21729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708">
        <w:rPr>
          <w:rFonts w:ascii="Times New Roman" w:hAnsi="Times New Roman" w:cs="Times New Roman"/>
          <w:sz w:val="24"/>
          <w:szCs w:val="24"/>
        </w:rPr>
        <w:t xml:space="preserve">- Обрезной материал </w:t>
      </w:r>
      <w:r w:rsidR="00900673">
        <w:rPr>
          <w:rFonts w:ascii="Times New Roman" w:hAnsi="Times New Roman" w:cs="Times New Roman"/>
          <w:sz w:val="24"/>
          <w:szCs w:val="24"/>
        </w:rPr>
        <w:t xml:space="preserve">камерной сушки </w:t>
      </w:r>
      <w:r w:rsidRPr="00752708">
        <w:rPr>
          <w:rFonts w:ascii="Times New Roman" w:hAnsi="Times New Roman" w:cs="Times New Roman"/>
          <w:sz w:val="24"/>
          <w:szCs w:val="24"/>
        </w:rPr>
        <w:t>(сорт 1-2). Материал для внутренней и внешней отделки – сухой. Отделочный материал не шлифуется (ГОСТ 8242-88). Материал изготовлен из древесины хвойных пород (ель, сосна)</w:t>
      </w:r>
      <w:r w:rsidRPr="0098638A">
        <w:rPr>
          <w:rFonts w:ascii="Times New Roman" w:hAnsi="Times New Roman" w:cs="Times New Roman"/>
          <w:sz w:val="24"/>
          <w:szCs w:val="24"/>
        </w:rPr>
        <w:t>.</w:t>
      </w:r>
    </w:p>
    <w:p w:rsidR="003A6142" w:rsidRPr="00EC257F" w:rsidRDefault="003A6142" w:rsidP="003A6142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C257F">
        <w:rPr>
          <w:rFonts w:ascii="Times New Roman" w:hAnsi="Times New Roman" w:cs="Times New Roman"/>
          <w:b/>
          <w:sz w:val="24"/>
          <w:szCs w:val="24"/>
        </w:rPr>
        <w:t xml:space="preserve">. Допуск </w:t>
      </w:r>
      <w:r>
        <w:rPr>
          <w:rFonts w:ascii="Times New Roman" w:hAnsi="Times New Roman" w:cs="Times New Roman"/>
          <w:b/>
          <w:sz w:val="24"/>
          <w:szCs w:val="24"/>
        </w:rPr>
        <w:t>на геометрические размеры дома:</w:t>
      </w:r>
    </w:p>
    <w:p w:rsidR="003A6142" w:rsidRPr="00EC257F" w:rsidRDefault="003A6142" w:rsidP="003A6142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57F">
        <w:rPr>
          <w:rFonts w:ascii="Times New Roman" w:hAnsi="Times New Roman" w:cs="Times New Roman"/>
          <w:sz w:val="24"/>
          <w:szCs w:val="24"/>
        </w:rPr>
        <w:t xml:space="preserve"> +/- 15мм. (по ширине и высоте), </w:t>
      </w:r>
    </w:p>
    <w:p w:rsidR="003A6142" w:rsidRPr="00EC257F" w:rsidRDefault="003A6142" w:rsidP="003A6142">
      <w:pPr>
        <w:widowControl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+/- 3</w:t>
      </w:r>
      <w:r w:rsidRPr="00EC257F">
        <w:rPr>
          <w:rFonts w:ascii="Times New Roman" w:hAnsi="Times New Roman" w:cs="Times New Roman"/>
          <w:sz w:val="24"/>
          <w:szCs w:val="24"/>
        </w:rPr>
        <w:t>0 мм по длине каждой из сторон.</w:t>
      </w:r>
    </w:p>
    <w:p w:rsidR="003A6142" w:rsidRDefault="003A6142" w:rsidP="003A6142">
      <w:pPr>
        <w:widowControl w:val="0"/>
        <w:spacing w:before="120" w:after="120" w:line="240" w:lineRule="auto"/>
        <w:ind w:lef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Дополнительные услуги включенные в договорную стоимость:</w:t>
      </w:r>
    </w:p>
    <w:p w:rsidR="00CA57DD" w:rsidRDefault="00CA57DD" w:rsidP="00CA57DD"/>
    <w:p w:rsidR="00100F02" w:rsidRDefault="00752708" w:rsidP="00100F0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38A">
        <w:rPr>
          <w:rFonts w:ascii="Times New Roman" w:hAnsi="Times New Roman" w:cs="Times New Roman"/>
          <w:sz w:val="24"/>
          <w:szCs w:val="24"/>
        </w:rPr>
        <w:br w:type="page"/>
      </w:r>
      <w:r w:rsidR="00100F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</w:t>
      </w:r>
    </w:p>
    <w:p w:rsidR="00100F02" w:rsidRDefault="009C7942" w:rsidP="00100F0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№ </w:t>
      </w:r>
      <w:r w:rsidR="00100F02">
        <w:rPr>
          <w:rFonts w:ascii="Times New Roman" w:hAnsi="Times New Roman" w:cs="Times New Roman"/>
          <w:b/>
          <w:sz w:val="28"/>
          <w:szCs w:val="28"/>
        </w:rPr>
        <w:t xml:space="preserve"> (2021</w:t>
      </w:r>
      <w:r w:rsidR="00100F02" w:rsidRPr="006B36A3">
        <w:rPr>
          <w:rFonts w:ascii="Times New Roman" w:hAnsi="Times New Roman" w:cs="Times New Roman"/>
          <w:b/>
          <w:sz w:val="28"/>
          <w:szCs w:val="28"/>
        </w:rPr>
        <w:t>)</w:t>
      </w:r>
    </w:p>
    <w:p w:rsidR="00100F02" w:rsidRDefault="009C7942" w:rsidP="00100F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 «..</w:t>
      </w:r>
      <w:r w:rsidR="00100F0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100F02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E64798" w:rsidRPr="006B36A3" w:rsidRDefault="007527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6A3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="00E64798" w:rsidRPr="006B36A3">
        <w:rPr>
          <w:rFonts w:ascii="Times New Roman" w:hAnsi="Times New Roman" w:cs="Times New Roman"/>
          <w:sz w:val="24"/>
          <w:szCs w:val="24"/>
        </w:rPr>
        <w:t>вид дома.</w:t>
      </w:r>
    </w:p>
    <w:p w:rsidR="00900673" w:rsidRDefault="00900673" w:rsidP="0090067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0673" w:rsidRDefault="00900673" w:rsidP="0090067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00673" w:rsidRDefault="00900673" w:rsidP="009C7942">
      <w:pPr>
        <w:widowControl w:val="0"/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C7942">
        <w:rPr>
          <w:rFonts w:ascii="Times New Roman" w:hAnsi="Times New Roman" w:cs="Times New Roman"/>
          <w:sz w:val="24"/>
          <w:szCs w:val="24"/>
        </w:rPr>
        <w:lastRenderedPageBreak/>
        <w:t>Планировка</w:t>
      </w:r>
    </w:p>
    <w:p w:rsidR="00900673" w:rsidRDefault="00900673" w:rsidP="0090067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00F02" w:rsidRDefault="006B36A3" w:rsidP="003C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100F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100F02" w:rsidRDefault="00BA1039" w:rsidP="00100F0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F12D5">
        <w:rPr>
          <w:rFonts w:ascii="Times New Roman" w:hAnsi="Times New Roman" w:cs="Times New Roman"/>
          <w:b/>
          <w:sz w:val="28"/>
          <w:szCs w:val="28"/>
        </w:rPr>
        <w:t xml:space="preserve">договору № </w:t>
      </w:r>
      <w:r w:rsidR="00355297">
        <w:rPr>
          <w:rFonts w:ascii="Times New Roman" w:hAnsi="Times New Roman" w:cs="Times New Roman"/>
          <w:b/>
          <w:sz w:val="28"/>
          <w:szCs w:val="28"/>
        </w:rPr>
        <w:t xml:space="preserve"> (2021</w:t>
      </w:r>
      <w:r w:rsidR="00100F02" w:rsidRPr="006B36A3">
        <w:rPr>
          <w:rFonts w:ascii="Times New Roman" w:hAnsi="Times New Roman" w:cs="Times New Roman"/>
          <w:b/>
          <w:sz w:val="28"/>
          <w:szCs w:val="28"/>
        </w:rPr>
        <w:t>)</w:t>
      </w:r>
    </w:p>
    <w:p w:rsidR="00100F02" w:rsidRDefault="00355297" w:rsidP="00100F0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«..</w:t>
      </w:r>
      <w:r w:rsidR="00BA1039">
        <w:rPr>
          <w:rFonts w:ascii="Times New Roman" w:hAnsi="Times New Roman" w:cs="Times New Roman"/>
          <w:b/>
          <w:sz w:val="28"/>
          <w:szCs w:val="28"/>
        </w:rPr>
        <w:t>»</w:t>
      </w:r>
      <w:r w:rsidR="00100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  <w:r w:rsidR="00100F02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100F02" w:rsidRDefault="00100F02" w:rsidP="00100F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0F02" w:rsidRPr="006B36A3" w:rsidRDefault="00100F02" w:rsidP="00100F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</w:t>
      </w:r>
    </w:p>
    <w:p w:rsidR="00100F02" w:rsidRPr="006B36A3" w:rsidRDefault="00100F02" w:rsidP="00100F02">
      <w:pPr>
        <w:ind w:left="-142" w:right="-144"/>
        <w:jc w:val="center"/>
        <w:rPr>
          <w:rFonts w:ascii="Times New Roman" w:hAnsi="Times New Roman" w:cs="Times New Roman"/>
          <w:sz w:val="32"/>
          <w:szCs w:val="32"/>
        </w:rPr>
      </w:pPr>
      <w:r w:rsidRPr="006B36A3">
        <w:rPr>
          <w:rFonts w:ascii="Times New Roman" w:hAnsi="Times New Roman" w:cs="Times New Roman"/>
          <w:sz w:val="32"/>
          <w:szCs w:val="32"/>
        </w:rPr>
        <w:t>Акт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B36A3">
        <w:rPr>
          <w:rFonts w:ascii="Times New Roman" w:hAnsi="Times New Roman" w:cs="Times New Roman"/>
          <w:sz w:val="32"/>
          <w:szCs w:val="32"/>
        </w:rPr>
        <w:t xml:space="preserve"> сдачи-приемки </w:t>
      </w:r>
      <w:r>
        <w:rPr>
          <w:rFonts w:ascii="Times New Roman" w:hAnsi="Times New Roman" w:cs="Times New Roman"/>
          <w:sz w:val="32"/>
          <w:szCs w:val="32"/>
        </w:rPr>
        <w:t>объекта</w:t>
      </w:r>
      <w:r w:rsidRPr="006B36A3">
        <w:rPr>
          <w:rFonts w:ascii="Times New Roman" w:hAnsi="Times New Roman" w:cs="Times New Roman"/>
          <w:sz w:val="32"/>
          <w:szCs w:val="32"/>
        </w:rPr>
        <w:t>.</w:t>
      </w:r>
    </w:p>
    <w:p w:rsidR="00E64798" w:rsidRPr="006B36A3" w:rsidRDefault="006F563A" w:rsidP="000F59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 </w:t>
      </w:r>
      <w:r w:rsidR="008C4DF5" w:rsidRPr="006B36A3">
        <w:rPr>
          <w:rFonts w:ascii="Times New Roman" w:hAnsi="Times New Roman" w:cs="Times New Roman"/>
          <w:sz w:val="24"/>
          <w:szCs w:val="24"/>
        </w:rPr>
        <w:t>Заказчик</w:t>
      </w:r>
      <w:r w:rsidR="00E64798" w:rsidRPr="006B3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64798" w:rsidRPr="006B36A3"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64798" w:rsidRPr="006B36A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F1547" w:rsidRPr="006B36A3">
        <w:rPr>
          <w:rFonts w:ascii="Times New Roman" w:hAnsi="Times New Roman" w:cs="Times New Roman"/>
          <w:sz w:val="24"/>
          <w:szCs w:val="24"/>
        </w:rPr>
        <w:t>________________</w:t>
      </w:r>
      <w:r w:rsidR="008C4DF5" w:rsidRPr="006B36A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752708" w:rsidRPr="006B36A3">
        <w:rPr>
          <w:rFonts w:ascii="Times New Roman" w:hAnsi="Times New Roman" w:cs="Times New Roman"/>
          <w:sz w:val="24"/>
          <w:szCs w:val="24"/>
        </w:rPr>
        <w:t>Исполнитель</w:t>
      </w:r>
      <w:r w:rsidR="00E64798" w:rsidRPr="006B36A3">
        <w:rPr>
          <w:rFonts w:ascii="Times New Roman" w:hAnsi="Times New Roman" w:cs="Times New Roman"/>
          <w:sz w:val="24"/>
          <w:szCs w:val="24"/>
        </w:rPr>
        <w:t xml:space="preserve"> - </w:t>
      </w:r>
      <w:r w:rsidR="00A21729">
        <w:rPr>
          <w:rFonts w:ascii="Times New Roman" w:hAnsi="Times New Roman" w:cs="Times New Roman"/>
          <w:sz w:val="24"/>
          <w:szCs w:val="24"/>
        </w:rPr>
        <w:t>ООО «Загородный Дом»</w:t>
      </w:r>
      <w:r w:rsidR="00E64798" w:rsidRPr="006B36A3">
        <w:rPr>
          <w:rFonts w:ascii="Times New Roman" w:hAnsi="Times New Roman" w:cs="Times New Roman"/>
          <w:sz w:val="24"/>
          <w:szCs w:val="24"/>
        </w:rPr>
        <w:t>, с другой стороны, подписали настоящий Акт о том, что работы, согласно Договору № ____</w:t>
      </w:r>
      <w:r w:rsidR="00EF1547" w:rsidRPr="006B36A3">
        <w:rPr>
          <w:rFonts w:ascii="Times New Roman" w:hAnsi="Times New Roman" w:cs="Times New Roman"/>
          <w:sz w:val="24"/>
          <w:szCs w:val="24"/>
        </w:rPr>
        <w:t>_</w:t>
      </w:r>
      <w:r w:rsidR="007A4B61">
        <w:rPr>
          <w:rFonts w:ascii="Times New Roman" w:hAnsi="Times New Roman" w:cs="Times New Roman"/>
          <w:sz w:val="24"/>
          <w:szCs w:val="24"/>
        </w:rPr>
        <w:t>от «___» ______2021</w:t>
      </w:r>
      <w:r w:rsidR="00E64798" w:rsidRPr="006B36A3">
        <w:rPr>
          <w:rFonts w:ascii="Times New Roman" w:hAnsi="Times New Roman" w:cs="Times New Roman"/>
          <w:sz w:val="24"/>
          <w:szCs w:val="24"/>
        </w:rPr>
        <w:t xml:space="preserve"> г, выполнены Подрядчиком в полном объеме и в срок. Заказчик принял объект и претензий не имеет. В случае выявления недостатков Заказчик прописывает их в письменной форме.</w:t>
      </w:r>
    </w:p>
    <w:p w:rsidR="00E64798" w:rsidRPr="006B36A3" w:rsidRDefault="00E64798" w:rsidP="000F5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A3">
        <w:rPr>
          <w:rFonts w:ascii="Times New Roman" w:hAnsi="Times New Roman" w:cs="Times New Roman"/>
          <w:sz w:val="24"/>
          <w:szCs w:val="24"/>
        </w:rPr>
        <w:t>При приемке объекта обнаружены следующие замечания и недостатки:</w:t>
      </w:r>
    </w:p>
    <w:p w:rsidR="00E64798" w:rsidRPr="006B36A3" w:rsidRDefault="00E64798">
      <w:pPr>
        <w:rPr>
          <w:rFonts w:ascii="Times New Roman" w:hAnsi="Times New Roman" w:cs="Times New Roman"/>
          <w:sz w:val="24"/>
          <w:szCs w:val="24"/>
        </w:rPr>
      </w:pPr>
      <w:r w:rsidRPr="006B3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1547" w:rsidRPr="006B3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798" w:rsidRPr="006B36A3" w:rsidRDefault="00E64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6A3">
        <w:rPr>
          <w:rFonts w:ascii="Times New Roman" w:hAnsi="Times New Roman" w:cs="Times New Roman"/>
          <w:sz w:val="24"/>
          <w:szCs w:val="24"/>
        </w:rPr>
        <w:t>Отзыв об организации строительства дома и работы бригады:</w:t>
      </w:r>
    </w:p>
    <w:p w:rsidR="00E64798" w:rsidRPr="006B36A3" w:rsidRDefault="00E64798">
      <w:pPr>
        <w:rPr>
          <w:rFonts w:ascii="Times New Roman" w:hAnsi="Times New Roman" w:cs="Times New Roman"/>
          <w:sz w:val="24"/>
          <w:szCs w:val="24"/>
        </w:rPr>
      </w:pPr>
      <w:r w:rsidRPr="006B3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1547" w:rsidRPr="006B3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4798" w:rsidRPr="006B36A3" w:rsidSect="00E6479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FB" w:rsidRDefault="003D21FB" w:rsidP="00E64798">
      <w:pPr>
        <w:spacing w:after="0" w:line="240" w:lineRule="auto"/>
      </w:pPr>
      <w:r>
        <w:separator/>
      </w:r>
    </w:p>
  </w:endnote>
  <w:endnote w:type="continuationSeparator" w:id="0">
    <w:p w:rsidR="003D21FB" w:rsidRDefault="003D21FB" w:rsidP="00E6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F5" w:rsidRDefault="003C6B8E">
    <w:pPr>
      <w:pStyle w:val="a3"/>
      <w:rPr>
        <w:rStyle w:val="a7"/>
        <w:rFonts w:ascii="Calibri" w:hAnsi="Calibri" w:cs="Calibri"/>
        <w:sz w:val="20"/>
        <w:szCs w:val="20"/>
      </w:rPr>
    </w:pPr>
    <w:r>
      <w:rPr>
        <w:rStyle w:val="a7"/>
        <w:rFonts w:ascii="Calibri" w:hAnsi="Calibri" w:cs="Calibri"/>
        <w:sz w:val="20"/>
        <w:szCs w:val="20"/>
      </w:rPr>
      <w:fldChar w:fldCharType="begin"/>
    </w:r>
    <w:r w:rsidR="00355EF5">
      <w:rPr>
        <w:rStyle w:val="a7"/>
        <w:rFonts w:ascii="Calibri" w:hAnsi="Calibri" w:cs="Calibri"/>
        <w:sz w:val="20"/>
        <w:szCs w:val="20"/>
      </w:rPr>
      <w:instrText xml:space="preserve">PAGE  \* MERGEFORMAT </w:instrText>
    </w:r>
    <w:r>
      <w:rPr>
        <w:rStyle w:val="a7"/>
        <w:rFonts w:ascii="Calibri" w:hAnsi="Calibri" w:cs="Calibri"/>
        <w:sz w:val="20"/>
        <w:szCs w:val="20"/>
      </w:rPr>
      <w:fldChar w:fldCharType="separate"/>
    </w:r>
    <w:r w:rsidR="00355EF5">
      <w:rPr>
        <w:rStyle w:val="a7"/>
        <w:rFonts w:ascii="Calibri" w:hAnsi="Calibri" w:cs="Calibri"/>
        <w:sz w:val="20"/>
        <w:szCs w:val="20"/>
      </w:rPr>
      <w:t>1</w:t>
    </w:r>
    <w:r>
      <w:rPr>
        <w:rStyle w:val="a7"/>
        <w:rFonts w:ascii="Calibri" w:hAnsi="Calibri" w:cs="Calibri"/>
        <w:sz w:val="20"/>
        <w:szCs w:val="20"/>
      </w:rPr>
      <w:fldChar w:fldCharType="end"/>
    </w:r>
  </w:p>
  <w:p w:rsidR="00355EF5" w:rsidRDefault="00355EF5">
    <w:pPr>
      <w:pStyle w:val="a3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108" w:type="dxa"/>
      <w:tblLayout w:type="fixed"/>
      <w:tblLook w:val="0000" w:firstRow="0" w:lastRow="0" w:firstColumn="0" w:lastColumn="0" w:noHBand="0" w:noVBand="0"/>
    </w:tblPr>
    <w:tblGrid>
      <w:gridCol w:w="4787"/>
      <w:gridCol w:w="4960"/>
    </w:tblGrid>
    <w:tr w:rsidR="00355EF5" w:rsidRPr="00E64798" w:rsidTr="00100F02">
      <w:tc>
        <w:tcPr>
          <w:tcW w:w="4787" w:type="dxa"/>
          <w:tcBorders>
            <w:top w:val="nil"/>
            <w:left w:val="nil"/>
            <w:bottom w:val="nil"/>
            <w:right w:val="nil"/>
          </w:tcBorders>
        </w:tcPr>
        <w:p w:rsidR="00355EF5" w:rsidRPr="00E64798" w:rsidRDefault="00355EF5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E64798">
            <w:rPr>
              <w:rFonts w:ascii="Times New Roman" w:hAnsi="Times New Roman" w:cs="Times New Roman"/>
            </w:rPr>
            <w:t>Заказчик:</w:t>
          </w:r>
        </w:p>
      </w:tc>
      <w:tc>
        <w:tcPr>
          <w:tcW w:w="4960" w:type="dxa"/>
          <w:tcBorders>
            <w:top w:val="nil"/>
            <w:left w:val="nil"/>
            <w:bottom w:val="nil"/>
            <w:right w:val="nil"/>
          </w:tcBorders>
        </w:tcPr>
        <w:p w:rsidR="00355EF5" w:rsidRPr="00E64798" w:rsidRDefault="00355EF5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Исполнитель</w:t>
          </w:r>
          <w:r w:rsidRPr="00E64798">
            <w:rPr>
              <w:rFonts w:ascii="Times New Roman" w:hAnsi="Times New Roman" w:cs="Times New Roman"/>
            </w:rPr>
            <w:t>:</w:t>
          </w:r>
        </w:p>
      </w:tc>
    </w:tr>
    <w:tr w:rsidR="00355EF5" w:rsidRPr="00E64798" w:rsidTr="00100F02">
      <w:tc>
        <w:tcPr>
          <w:tcW w:w="4787" w:type="dxa"/>
          <w:tcBorders>
            <w:top w:val="nil"/>
            <w:left w:val="nil"/>
            <w:bottom w:val="nil"/>
            <w:right w:val="nil"/>
          </w:tcBorders>
        </w:tcPr>
        <w:p w:rsidR="00355EF5" w:rsidRPr="00E64798" w:rsidRDefault="00355EF5" w:rsidP="00355297">
          <w:pPr>
            <w:spacing w:after="0"/>
            <w:rPr>
              <w:rFonts w:ascii="Times New Roman" w:hAnsi="Times New Roman" w:cs="Times New Roman"/>
            </w:rPr>
          </w:pPr>
          <w:r w:rsidRPr="00E64798">
            <w:rPr>
              <w:rFonts w:ascii="Times New Roman" w:hAnsi="Times New Roman" w:cs="Times New Roman"/>
            </w:rPr>
            <w:t xml:space="preserve">Подпись: _______________ </w:t>
          </w:r>
        </w:p>
      </w:tc>
      <w:tc>
        <w:tcPr>
          <w:tcW w:w="4960" w:type="dxa"/>
          <w:tcBorders>
            <w:top w:val="nil"/>
            <w:left w:val="nil"/>
            <w:bottom w:val="nil"/>
            <w:right w:val="nil"/>
          </w:tcBorders>
        </w:tcPr>
        <w:p w:rsidR="00355EF5" w:rsidRPr="00E64798" w:rsidRDefault="00B87073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Подпись __________________</w:t>
          </w:r>
          <w:r w:rsidR="00355EF5">
            <w:rPr>
              <w:rFonts w:ascii="Times New Roman" w:hAnsi="Times New Roman" w:cs="Times New Roman"/>
            </w:rPr>
            <w:t xml:space="preserve"> Яковлев М.А.</w:t>
          </w:r>
        </w:p>
        <w:p w:rsidR="00355EF5" w:rsidRPr="00E64798" w:rsidRDefault="00355EF5">
          <w:pPr>
            <w:spacing w:after="0"/>
            <w:jc w:val="right"/>
            <w:rPr>
              <w:rFonts w:ascii="Times New Roman" w:hAnsi="Times New Roman" w:cs="Times New Roman"/>
            </w:rPr>
          </w:pPr>
          <w:r w:rsidRPr="00E64798">
            <w:rPr>
              <w:rFonts w:ascii="Times New Roman" w:hAnsi="Times New Roman" w:cs="Times New Roman"/>
            </w:rPr>
            <w:t>М.П.</w:t>
          </w:r>
        </w:p>
      </w:tc>
    </w:tr>
  </w:tbl>
  <w:p w:rsidR="00355EF5" w:rsidRDefault="003C6B8E">
    <w:pPr>
      <w:pStyle w:val="a3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355EF5">
      <w:rPr>
        <w:sz w:val="20"/>
        <w:szCs w:val="20"/>
      </w:rPr>
      <w:instrText xml:space="preserve">PAGE  \* MERGEFORMAT </w:instrText>
    </w:r>
    <w:r>
      <w:rPr>
        <w:sz w:val="20"/>
        <w:szCs w:val="20"/>
      </w:rPr>
      <w:fldChar w:fldCharType="separate"/>
    </w:r>
    <w:r w:rsidR="00B30347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F5" w:rsidRDefault="00355EF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FB" w:rsidRDefault="003D21FB" w:rsidP="00E64798">
      <w:pPr>
        <w:spacing w:after="0" w:line="240" w:lineRule="auto"/>
      </w:pPr>
      <w:r>
        <w:separator/>
      </w:r>
    </w:p>
  </w:footnote>
  <w:footnote w:type="continuationSeparator" w:id="0">
    <w:p w:rsidR="003D21FB" w:rsidRDefault="003D21FB" w:rsidP="00E6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F5" w:rsidRDefault="00355EF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F5" w:rsidRDefault="00355EF5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10110"/>
    <w:multiLevelType w:val="multilevel"/>
    <w:tmpl w:val="013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98"/>
    <w:rsid w:val="00002B4D"/>
    <w:rsid w:val="00004C9B"/>
    <w:rsid w:val="00011AC8"/>
    <w:rsid w:val="00012864"/>
    <w:rsid w:val="00024688"/>
    <w:rsid w:val="0003077B"/>
    <w:rsid w:val="0004061F"/>
    <w:rsid w:val="00044B47"/>
    <w:rsid w:val="00057198"/>
    <w:rsid w:val="000620AE"/>
    <w:rsid w:val="00065F24"/>
    <w:rsid w:val="000714E2"/>
    <w:rsid w:val="00074B54"/>
    <w:rsid w:val="00082CCC"/>
    <w:rsid w:val="00091105"/>
    <w:rsid w:val="00092004"/>
    <w:rsid w:val="000A2273"/>
    <w:rsid w:val="000B154E"/>
    <w:rsid w:val="000C268C"/>
    <w:rsid w:val="000E0894"/>
    <w:rsid w:val="000F5974"/>
    <w:rsid w:val="000F66AD"/>
    <w:rsid w:val="000F7F04"/>
    <w:rsid w:val="00100F02"/>
    <w:rsid w:val="001354D1"/>
    <w:rsid w:val="00144568"/>
    <w:rsid w:val="001449B3"/>
    <w:rsid w:val="001517E6"/>
    <w:rsid w:val="00166F72"/>
    <w:rsid w:val="00184292"/>
    <w:rsid w:val="001867CB"/>
    <w:rsid w:val="001A7083"/>
    <w:rsid w:val="001B10D3"/>
    <w:rsid w:val="001E1757"/>
    <w:rsid w:val="001E6FF4"/>
    <w:rsid w:val="001E7501"/>
    <w:rsid w:val="001F12D5"/>
    <w:rsid w:val="001F58AB"/>
    <w:rsid w:val="00200DE6"/>
    <w:rsid w:val="00203207"/>
    <w:rsid w:val="002129DA"/>
    <w:rsid w:val="00213796"/>
    <w:rsid w:val="00230A12"/>
    <w:rsid w:val="00242D93"/>
    <w:rsid w:val="0024435D"/>
    <w:rsid w:val="00252F88"/>
    <w:rsid w:val="00291FAB"/>
    <w:rsid w:val="002A5B84"/>
    <w:rsid w:val="002A6597"/>
    <w:rsid w:val="002B13D7"/>
    <w:rsid w:val="002C74D1"/>
    <w:rsid w:val="002E1433"/>
    <w:rsid w:val="002F709E"/>
    <w:rsid w:val="00316347"/>
    <w:rsid w:val="00330E73"/>
    <w:rsid w:val="003315F4"/>
    <w:rsid w:val="003544E9"/>
    <w:rsid w:val="00355297"/>
    <w:rsid w:val="00355EF5"/>
    <w:rsid w:val="00383B78"/>
    <w:rsid w:val="00387FA5"/>
    <w:rsid w:val="00393C83"/>
    <w:rsid w:val="003A6142"/>
    <w:rsid w:val="003A7E26"/>
    <w:rsid w:val="003C3071"/>
    <w:rsid w:val="003C6B8E"/>
    <w:rsid w:val="003D1102"/>
    <w:rsid w:val="003D21FB"/>
    <w:rsid w:val="003D40B7"/>
    <w:rsid w:val="003F1A44"/>
    <w:rsid w:val="003F1ACA"/>
    <w:rsid w:val="00435101"/>
    <w:rsid w:val="00441B3B"/>
    <w:rsid w:val="004567EA"/>
    <w:rsid w:val="00456819"/>
    <w:rsid w:val="00467116"/>
    <w:rsid w:val="004A0708"/>
    <w:rsid w:val="004C7148"/>
    <w:rsid w:val="00502B23"/>
    <w:rsid w:val="00503BCD"/>
    <w:rsid w:val="005056A2"/>
    <w:rsid w:val="00520510"/>
    <w:rsid w:val="00520D8D"/>
    <w:rsid w:val="005318C5"/>
    <w:rsid w:val="00531E88"/>
    <w:rsid w:val="0053294D"/>
    <w:rsid w:val="00544AF7"/>
    <w:rsid w:val="0054629E"/>
    <w:rsid w:val="00551D70"/>
    <w:rsid w:val="0057516D"/>
    <w:rsid w:val="00575BAC"/>
    <w:rsid w:val="005866E1"/>
    <w:rsid w:val="005A424B"/>
    <w:rsid w:val="005C448C"/>
    <w:rsid w:val="005C73AB"/>
    <w:rsid w:val="005D201B"/>
    <w:rsid w:val="005F5133"/>
    <w:rsid w:val="00640E24"/>
    <w:rsid w:val="00664BB5"/>
    <w:rsid w:val="00665EB9"/>
    <w:rsid w:val="006716A5"/>
    <w:rsid w:val="006B36A3"/>
    <w:rsid w:val="006C2D9D"/>
    <w:rsid w:val="006D4043"/>
    <w:rsid w:val="006F1580"/>
    <w:rsid w:val="006F161E"/>
    <w:rsid w:val="006F3663"/>
    <w:rsid w:val="006F3C3D"/>
    <w:rsid w:val="006F3D92"/>
    <w:rsid w:val="006F563A"/>
    <w:rsid w:val="00736FC8"/>
    <w:rsid w:val="007524A6"/>
    <w:rsid w:val="00752708"/>
    <w:rsid w:val="00761760"/>
    <w:rsid w:val="00777942"/>
    <w:rsid w:val="00794380"/>
    <w:rsid w:val="00796170"/>
    <w:rsid w:val="0079717E"/>
    <w:rsid w:val="007A39B1"/>
    <w:rsid w:val="007A4B61"/>
    <w:rsid w:val="007A7004"/>
    <w:rsid w:val="007B12B5"/>
    <w:rsid w:val="007C109A"/>
    <w:rsid w:val="007E693C"/>
    <w:rsid w:val="007E77EF"/>
    <w:rsid w:val="00803D91"/>
    <w:rsid w:val="00814423"/>
    <w:rsid w:val="00821FC9"/>
    <w:rsid w:val="00834B70"/>
    <w:rsid w:val="00835C74"/>
    <w:rsid w:val="008459A0"/>
    <w:rsid w:val="00860E46"/>
    <w:rsid w:val="0087021E"/>
    <w:rsid w:val="00891AB0"/>
    <w:rsid w:val="008B733C"/>
    <w:rsid w:val="008B7988"/>
    <w:rsid w:val="008B7B32"/>
    <w:rsid w:val="008C33B3"/>
    <w:rsid w:val="008C4DF5"/>
    <w:rsid w:val="008D303E"/>
    <w:rsid w:val="008D6394"/>
    <w:rsid w:val="008E79E5"/>
    <w:rsid w:val="008F41E1"/>
    <w:rsid w:val="00900673"/>
    <w:rsid w:val="009011AC"/>
    <w:rsid w:val="00910EB1"/>
    <w:rsid w:val="009225FF"/>
    <w:rsid w:val="00926255"/>
    <w:rsid w:val="00942314"/>
    <w:rsid w:val="00945A21"/>
    <w:rsid w:val="009501DE"/>
    <w:rsid w:val="009572F4"/>
    <w:rsid w:val="00965325"/>
    <w:rsid w:val="009810B7"/>
    <w:rsid w:val="0098638A"/>
    <w:rsid w:val="009A09F6"/>
    <w:rsid w:val="009B097B"/>
    <w:rsid w:val="009B2C20"/>
    <w:rsid w:val="009B6EB1"/>
    <w:rsid w:val="009C7942"/>
    <w:rsid w:val="009F5B44"/>
    <w:rsid w:val="009F7E33"/>
    <w:rsid w:val="00A05E92"/>
    <w:rsid w:val="00A21729"/>
    <w:rsid w:val="00A51E52"/>
    <w:rsid w:val="00A5551F"/>
    <w:rsid w:val="00A60FE7"/>
    <w:rsid w:val="00A70931"/>
    <w:rsid w:val="00A74EC6"/>
    <w:rsid w:val="00A92521"/>
    <w:rsid w:val="00AC10E8"/>
    <w:rsid w:val="00AC2370"/>
    <w:rsid w:val="00B14D08"/>
    <w:rsid w:val="00B234D4"/>
    <w:rsid w:val="00B270F5"/>
    <w:rsid w:val="00B30347"/>
    <w:rsid w:val="00B36B3B"/>
    <w:rsid w:val="00B425CA"/>
    <w:rsid w:val="00B561F4"/>
    <w:rsid w:val="00B61F95"/>
    <w:rsid w:val="00B66EFB"/>
    <w:rsid w:val="00B7213E"/>
    <w:rsid w:val="00B750FA"/>
    <w:rsid w:val="00B76CFA"/>
    <w:rsid w:val="00B87073"/>
    <w:rsid w:val="00BA016F"/>
    <w:rsid w:val="00BA1039"/>
    <w:rsid w:val="00BB6CFC"/>
    <w:rsid w:val="00BC23D5"/>
    <w:rsid w:val="00BC26B8"/>
    <w:rsid w:val="00BE2E59"/>
    <w:rsid w:val="00C122D8"/>
    <w:rsid w:val="00C26671"/>
    <w:rsid w:val="00C26779"/>
    <w:rsid w:val="00C272FF"/>
    <w:rsid w:val="00C424E8"/>
    <w:rsid w:val="00C46B11"/>
    <w:rsid w:val="00C56393"/>
    <w:rsid w:val="00C64AB2"/>
    <w:rsid w:val="00C84B1E"/>
    <w:rsid w:val="00C90681"/>
    <w:rsid w:val="00CA3A18"/>
    <w:rsid w:val="00CA57DD"/>
    <w:rsid w:val="00CB51C8"/>
    <w:rsid w:val="00CF3430"/>
    <w:rsid w:val="00D3735C"/>
    <w:rsid w:val="00D4728F"/>
    <w:rsid w:val="00D47F37"/>
    <w:rsid w:val="00D66232"/>
    <w:rsid w:val="00D67212"/>
    <w:rsid w:val="00D71A80"/>
    <w:rsid w:val="00D84D10"/>
    <w:rsid w:val="00D9344B"/>
    <w:rsid w:val="00DC41C9"/>
    <w:rsid w:val="00DF0DD6"/>
    <w:rsid w:val="00DF2744"/>
    <w:rsid w:val="00E07C29"/>
    <w:rsid w:val="00E15B0D"/>
    <w:rsid w:val="00E20CB7"/>
    <w:rsid w:val="00E23DF7"/>
    <w:rsid w:val="00E64798"/>
    <w:rsid w:val="00E85441"/>
    <w:rsid w:val="00E8702D"/>
    <w:rsid w:val="00E9536B"/>
    <w:rsid w:val="00EC4A6A"/>
    <w:rsid w:val="00EF1547"/>
    <w:rsid w:val="00F40D0C"/>
    <w:rsid w:val="00F63893"/>
    <w:rsid w:val="00F73D0E"/>
    <w:rsid w:val="00FA0184"/>
    <w:rsid w:val="00FB494E"/>
    <w:rsid w:val="00FC29A4"/>
    <w:rsid w:val="00FC32E7"/>
    <w:rsid w:val="00FD0284"/>
    <w:rsid w:val="00FE45A9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0A9B4-F273-4496-85DD-FC589F7D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1F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551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E64798"/>
    <w:rPr>
      <w:rFonts w:ascii="Calibri" w:hAnsi="Calibri" w:cs="Calibri"/>
    </w:rPr>
  </w:style>
  <w:style w:type="character" w:customStyle="1" w:styleId="a4">
    <w:name w:val="Нижний колонтитул Знак"/>
    <w:link w:val="a3"/>
    <w:uiPriority w:val="99"/>
    <w:rsid w:val="00A5551F"/>
    <w:rPr>
      <w:sz w:val="24"/>
      <w:szCs w:val="24"/>
      <w:lang w:val="ru-RU"/>
    </w:rPr>
  </w:style>
  <w:style w:type="paragraph" w:styleId="a5">
    <w:name w:val="header"/>
    <w:basedOn w:val="a"/>
    <w:link w:val="a6"/>
    <w:uiPriority w:val="99"/>
    <w:rsid w:val="00A5551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E64798"/>
    <w:rPr>
      <w:rFonts w:ascii="Calibri" w:hAnsi="Calibri" w:cs="Calibri"/>
    </w:rPr>
  </w:style>
  <w:style w:type="character" w:customStyle="1" w:styleId="a6">
    <w:name w:val="Верхний колонтитул Знак"/>
    <w:link w:val="a5"/>
    <w:uiPriority w:val="99"/>
    <w:rsid w:val="00A5551F"/>
    <w:rPr>
      <w:sz w:val="24"/>
      <w:szCs w:val="24"/>
      <w:lang w:val="ru-RU"/>
    </w:rPr>
  </w:style>
  <w:style w:type="character" w:styleId="a7">
    <w:name w:val="page number"/>
    <w:uiPriority w:val="99"/>
    <w:rsid w:val="00A5551F"/>
    <w:rPr>
      <w:rFonts w:ascii="Arial" w:hAnsi="Arial" w:cs="Arial"/>
      <w:lang w:val="ru-RU"/>
    </w:rPr>
  </w:style>
  <w:style w:type="paragraph" w:styleId="a8">
    <w:name w:val="List Paragraph"/>
    <w:basedOn w:val="a"/>
    <w:uiPriority w:val="99"/>
    <w:qFormat/>
    <w:rsid w:val="00A5551F"/>
    <w:pPr>
      <w:ind w:left="720"/>
    </w:pPr>
  </w:style>
  <w:style w:type="character" w:styleId="a9">
    <w:name w:val="Strong"/>
    <w:uiPriority w:val="99"/>
    <w:qFormat/>
    <w:rsid w:val="00A5551F"/>
    <w:rPr>
      <w:rFonts w:ascii="Arial" w:hAnsi="Arial" w:cs="Arial"/>
      <w:b/>
      <w:bCs/>
      <w:lang w:val="ru-RU"/>
    </w:rPr>
  </w:style>
  <w:style w:type="character" w:styleId="aa">
    <w:name w:val="Intense Emphasis"/>
    <w:uiPriority w:val="99"/>
    <w:qFormat/>
    <w:rsid w:val="00A5551F"/>
    <w:rPr>
      <w:rFonts w:ascii="Arial" w:hAnsi="Arial" w:cs="Arial"/>
      <w:i/>
      <w:iCs/>
      <w:color w:val="5B9BD5"/>
      <w:lang w:val="ru-RU"/>
    </w:rPr>
  </w:style>
  <w:style w:type="character" w:styleId="ab">
    <w:name w:val="Hyperlink"/>
    <w:uiPriority w:val="99"/>
    <w:rsid w:val="00A5551F"/>
    <w:rPr>
      <w:rFonts w:ascii="Arial" w:hAnsi="Arial" w:cs="Arial"/>
      <w:color w:val="0563C1"/>
      <w:u w:val="single"/>
      <w:lang w:val="ru-RU"/>
    </w:rPr>
  </w:style>
  <w:style w:type="paragraph" w:styleId="ac">
    <w:name w:val="Balloon Text"/>
    <w:basedOn w:val="a"/>
    <w:link w:val="ad"/>
    <w:uiPriority w:val="99"/>
    <w:rsid w:val="00A5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E64798"/>
    <w:rPr>
      <w:rFonts w:ascii="Times New Roman" w:hAnsi="Times New Roman" w:cs="Times New Roman"/>
      <w:sz w:val="0"/>
      <w:szCs w:val="0"/>
    </w:rPr>
  </w:style>
  <w:style w:type="character" w:customStyle="1" w:styleId="ad">
    <w:name w:val="Текст выноски Знак"/>
    <w:link w:val="ac"/>
    <w:uiPriority w:val="99"/>
    <w:rsid w:val="00A5551F"/>
    <w:rPr>
      <w:rFonts w:ascii="Segoe UI" w:hAnsi="Segoe UI" w:cs="Segoe UI"/>
      <w:sz w:val="18"/>
      <w:szCs w:val="18"/>
      <w:lang w:val="ru-RU"/>
    </w:rPr>
  </w:style>
  <w:style w:type="paragraph" w:styleId="ae">
    <w:name w:val="Normal (Web)"/>
    <w:basedOn w:val="a"/>
    <w:uiPriority w:val="99"/>
    <w:rsid w:val="00A5551F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23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49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az@zagorodny-dom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27B5F-90CB-44F8-A56F-5509EE18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3330</Words>
  <Characters>18987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Михаил Яковлев</cp:lastModifiedBy>
  <cp:revision>3</cp:revision>
  <cp:lastPrinted>2020-09-08T16:30:00Z</cp:lastPrinted>
  <dcterms:created xsi:type="dcterms:W3CDTF">2021-07-12T10:08:00Z</dcterms:created>
  <dcterms:modified xsi:type="dcterms:W3CDTF">2021-07-12T10:26:00Z</dcterms:modified>
</cp:coreProperties>
</file>